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70CD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54. stavka 1. Zakona o ustanovama (Narodne novine 76/93, 29/97-ispr., 47/99-ispr. i 35/08) i članka 16. Ugovora o osnivanju Centra za promicanje tolerancije i očuvanju sjećanja na holokaust od 8. svibnja 2017. godine (dalje u tekstu: Centar), priv</w:t>
      </w:r>
      <w:r w:rsidR="00C563DF">
        <w:rPr>
          <w:rFonts w:ascii="Times New Roman" w:hAnsi="Times New Roman" w:cs="Times New Roman"/>
          <w:sz w:val="24"/>
          <w:szCs w:val="24"/>
        </w:rPr>
        <w:t xml:space="preserve">remena ravnateljica Centra dana </w:t>
      </w:r>
      <w:r w:rsidR="00C563DF" w:rsidRPr="0050513D">
        <w:rPr>
          <w:rFonts w:ascii="Times New Roman" w:hAnsi="Times New Roman" w:cs="Times New Roman"/>
          <w:sz w:val="24"/>
          <w:szCs w:val="24"/>
        </w:rPr>
        <w:t>6. lipnja</w:t>
      </w:r>
      <w:r>
        <w:rPr>
          <w:rFonts w:ascii="Times New Roman" w:hAnsi="Times New Roman" w:cs="Times New Roman"/>
          <w:sz w:val="24"/>
          <w:szCs w:val="24"/>
        </w:rPr>
        <w:t xml:space="preserve"> 2017. donosi </w:t>
      </w:r>
    </w:p>
    <w:p w14:paraId="07A45479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495A8E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STATUT </w:t>
      </w:r>
    </w:p>
    <w:p w14:paraId="0723E70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CENTRA ZA </w:t>
      </w:r>
    </w:p>
    <w:p w14:paraId="0763EC6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PROMICANJE TOLERANCIJE I </w:t>
      </w:r>
    </w:p>
    <w:p w14:paraId="1F7065D0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OČUVANJE SJEĆANJA NA HOLOKAUST </w:t>
      </w:r>
    </w:p>
    <w:p w14:paraId="35FE99DB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1305E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9366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UVODNE I OPĆE ODREDBE </w:t>
      </w:r>
    </w:p>
    <w:p w14:paraId="24F8E65C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A223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8EEE30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78D89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Ovim statutom uređuju se pitanja od značenja za obavljanje djelatnosti i poslovanje Centra za promicanje tolerancije i očuvanje sjećanja na holokaust (u daljnjem tekstu: Centar) i to: naziv i sjedište, zastupanje i predstavljanje, djelatnost, imovina, odgovornost za obveze, vođenje i upravljanje Centrom, djelokrug i način rada tijela Centra, opći akti, javnost rada te druga pitanja važna za obavljanje djelatnosti Centra, u skladu sa zakonom i drugim propisima.</w:t>
      </w:r>
    </w:p>
    <w:p w14:paraId="5E4D7106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BF5CC1E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FA48C09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D401C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 xml:space="preserve">Centar je osnovan Ugovorom o osnivanje Centra </w:t>
      </w:r>
      <w:r>
        <w:rPr>
          <w:rFonts w:ascii="Times New Roman" w:hAnsi="Times New Roman" w:cs="Times New Roman"/>
          <w:color w:val="000000"/>
          <w:sz w:val="24"/>
          <w:szCs w:val="24"/>
        </w:rPr>
        <w:t>za promicanje tolerancije i očuvanje sjećanja na holokaust</w:t>
      </w:r>
      <w:r>
        <w:rPr>
          <w:rFonts w:ascii="Times New Roman" w:hAnsi="Times New Roman" w:cs="Times New Roman"/>
          <w:sz w:val="24"/>
          <w:szCs w:val="24"/>
        </w:rPr>
        <w:t xml:space="preserve"> sklopljenim između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udruge Festival suvremenog židovskog filma Zagreb (u daljnjem tekstu: Udruga) i</w:t>
      </w:r>
      <w:r>
        <w:rPr>
          <w:rFonts w:ascii="Times New Roman" w:hAnsi="Times New Roman" w:cs="Times New Roman"/>
          <w:sz w:val="24"/>
          <w:szCs w:val="24"/>
        </w:rPr>
        <w:t xml:space="preserve"> Grada Zagreba dana 8. svibnja 2017. godine (KLASA: 612-03/17-005/7; URBROJ: 251-10-21/1-17-11).</w:t>
      </w:r>
    </w:p>
    <w:p w14:paraId="39B1625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167A38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Centar je samostalan u obavljanju svoje djelatnosti i poslovanju u skladu sa zakonom, na zakonu utemeljenim propisima, aktom o osnivanju i ovim statutom.</w:t>
      </w:r>
    </w:p>
    <w:p w14:paraId="2A5BB5A6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46C16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NAZIV, SJEDIŠTE I PEČAT</w:t>
      </w:r>
    </w:p>
    <w:p w14:paraId="10C3461C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6569E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39C929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FA1BD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 xml:space="preserve">Centar obavlja propisanu i registriranu djelatnost, posluje i sudjeluje u pravnom prometu pod nazivom: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Centar za promicanje tolerancije i očuvanje sjećanja na holokaust. </w:t>
      </w:r>
    </w:p>
    <w:p w14:paraId="74DC9A10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F3FD0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Skraćeni naziv Centra je: Centar za promicanje tolerancije.</w:t>
      </w:r>
    </w:p>
    <w:p w14:paraId="3A0FECE6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000155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Sjedište Centra je u Zagrebu, Vojnovićeva 15.</w:t>
      </w:r>
    </w:p>
    <w:p w14:paraId="6B3FE22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D509C8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  <w:t>U pravnom prometu i svakodnevnom uredskom poslovanju Centar koristi pečat i štambilj.</w:t>
      </w:r>
    </w:p>
    <w:p w14:paraId="63E4F5ED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1BB6EBF" w14:textId="77777777" w:rsidR="005358F4" w:rsidRDefault="005C5C51" w:rsidP="005358F4">
      <w:p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13D">
        <w:rPr>
          <w:rFonts w:ascii="Times New Roman" w:hAnsi="Times New Roman" w:cs="Times New Roman"/>
          <w:color w:val="000000"/>
          <w:sz w:val="24"/>
          <w:szCs w:val="24"/>
        </w:rPr>
        <w:lastRenderedPageBreak/>
        <w:t>(5)</w:t>
      </w:r>
      <w:r w:rsidRPr="005C5C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358F4" w:rsidRPr="005C5C51">
        <w:rPr>
          <w:rFonts w:ascii="Times New Roman" w:hAnsi="Times New Roman" w:cs="Times New Roman"/>
          <w:color w:val="000000"/>
          <w:sz w:val="24"/>
          <w:szCs w:val="24"/>
        </w:rPr>
        <w:t xml:space="preserve">Pečat je okruglog oblika, promjera </w:t>
      </w:r>
      <w:r w:rsidR="005358F4" w:rsidRPr="005C5C51">
        <w:rPr>
          <w:rFonts w:ascii="Times New Roman" w:hAnsi="Times New Roman" w:cs="Times New Roman"/>
          <w:sz w:val="24"/>
          <w:szCs w:val="24"/>
        </w:rPr>
        <w:t>30 mm</w:t>
      </w:r>
      <w:r w:rsidR="005358F4" w:rsidRPr="005C5C51">
        <w:rPr>
          <w:rFonts w:ascii="Times New Roman" w:hAnsi="Times New Roman" w:cs="Times New Roman"/>
          <w:color w:val="000000"/>
          <w:sz w:val="24"/>
          <w:szCs w:val="24"/>
        </w:rPr>
        <w:t xml:space="preserve">, na kojem </w:t>
      </w:r>
      <w:r w:rsidR="00BD0B58" w:rsidRPr="005C5C51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5358F4" w:rsidRPr="005C5C51">
        <w:rPr>
          <w:rFonts w:ascii="Times New Roman" w:hAnsi="Times New Roman" w:cs="Times New Roman"/>
          <w:sz w:val="24"/>
          <w:szCs w:val="24"/>
        </w:rPr>
        <w:t>s donje desne strane</w:t>
      </w:r>
      <w:r w:rsidR="005358F4" w:rsidRPr="005C5C51">
        <w:rPr>
          <w:rFonts w:ascii="Times New Roman" w:hAnsi="Times New Roman" w:cs="Times New Roman"/>
          <w:color w:val="000000"/>
          <w:sz w:val="24"/>
          <w:szCs w:val="24"/>
        </w:rPr>
        <w:t xml:space="preserve"> velikim tiskanim slovima ispisan natpis: "CENTAR TOLERANCIJE ZAGREB".</w:t>
      </w:r>
    </w:p>
    <w:p w14:paraId="6E94739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228E3E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5C51" w:rsidRPr="0050513D">
        <w:rPr>
          <w:rFonts w:ascii="Times New Roman" w:hAnsi="Times New Roman" w:cs="Times New Roman"/>
          <w:color w:val="000000"/>
          <w:sz w:val="24"/>
          <w:szCs w:val="24"/>
        </w:rPr>
        <w:t>(6)</w:t>
      </w:r>
      <w:r w:rsidR="005C5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Štambilj je četvrtastog oblika, širine 47 mm i dužine 18 mm i u njemu su </w:t>
      </w:r>
      <w:r w:rsidR="00BD0B58" w:rsidRPr="00BD0B5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D0B58">
        <w:rPr>
          <w:rFonts w:ascii="Times New Roman" w:hAnsi="Times New Roman" w:cs="Times New Roman"/>
          <w:color w:val="000000"/>
          <w:sz w:val="24"/>
          <w:szCs w:val="24"/>
        </w:rPr>
        <w:t>elikim tiskanim slovima upisan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puni naziv Centra. </w:t>
      </w:r>
    </w:p>
    <w:p w14:paraId="58B7B11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10E37F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13D">
        <w:rPr>
          <w:rFonts w:ascii="Times New Roman" w:hAnsi="Times New Roman" w:cs="Times New Roman"/>
          <w:sz w:val="24"/>
          <w:szCs w:val="24"/>
        </w:rPr>
        <w:t>(</w:t>
      </w:r>
      <w:r w:rsidR="005C5C51" w:rsidRPr="0050513D">
        <w:rPr>
          <w:rFonts w:ascii="Times New Roman" w:hAnsi="Times New Roman" w:cs="Times New Roman"/>
          <w:sz w:val="24"/>
          <w:szCs w:val="24"/>
        </w:rPr>
        <w:t>7</w:t>
      </w:r>
      <w:r w:rsidRPr="005051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Pečatom se ovjeravaju isprave i akti u pravnom prometu i u odnosu prema tijelima državne uprave, drugim državnim tijelima i jedinicama lokalne i područne (regionalne) samouprave.</w:t>
      </w:r>
    </w:p>
    <w:p w14:paraId="14F43E7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0CAE45" w14:textId="77777777" w:rsidR="005358F4" w:rsidRDefault="005C5C51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13D">
        <w:rPr>
          <w:rFonts w:ascii="Times New Roman" w:hAnsi="Times New Roman" w:cs="Times New Roman"/>
          <w:sz w:val="24"/>
          <w:szCs w:val="24"/>
        </w:rPr>
        <w:t>(8</w:t>
      </w:r>
      <w:r w:rsidR="005358F4" w:rsidRPr="0050513D">
        <w:rPr>
          <w:rFonts w:ascii="Times New Roman" w:hAnsi="Times New Roman" w:cs="Times New Roman"/>
          <w:sz w:val="24"/>
          <w:szCs w:val="24"/>
        </w:rPr>
        <w:t>)</w:t>
      </w:r>
      <w:r w:rsidR="005358F4">
        <w:rPr>
          <w:rFonts w:ascii="Times New Roman" w:hAnsi="Times New Roman" w:cs="Times New Roman"/>
          <w:sz w:val="24"/>
          <w:szCs w:val="24"/>
        </w:rPr>
        <w:tab/>
        <w:t>Štambilj se upotrebljava za administrativno-financijsko poslovanje Centra.</w:t>
      </w:r>
    </w:p>
    <w:p w14:paraId="76868DDD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FD60C8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513D">
        <w:rPr>
          <w:rFonts w:ascii="Times New Roman" w:hAnsi="Times New Roman" w:cs="Times New Roman"/>
          <w:sz w:val="24"/>
          <w:szCs w:val="24"/>
        </w:rPr>
        <w:t>(</w:t>
      </w:r>
      <w:r w:rsidR="005C5C51" w:rsidRPr="0050513D">
        <w:rPr>
          <w:rFonts w:ascii="Times New Roman" w:hAnsi="Times New Roman" w:cs="Times New Roman"/>
          <w:sz w:val="24"/>
          <w:szCs w:val="24"/>
        </w:rPr>
        <w:t>9</w:t>
      </w:r>
      <w:r w:rsidRPr="005051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Broj pečata i štambilja, način njihova korištenja i osobe odgovorne za njihovo korištenje i čuvanje utvrđuje odlukom Ravnatelj.</w:t>
      </w:r>
    </w:p>
    <w:p w14:paraId="6D76981E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6B15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DDC39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DJELATNOST </w:t>
      </w:r>
    </w:p>
    <w:p w14:paraId="3EB66886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6D4B338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C63AD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Centar obavlja sljedeće djelatnosti:</w:t>
      </w:r>
    </w:p>
    <w:p w14:paraId="7FB8D94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73AB04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16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organiziranje kreativnih radionica, koncerata, revija, priredaba, sajmova, seminara, tečajeva, kongresa i promocija</w:t>
      </w:r>
    </w:p>
    <w:p w14:paraId="7D74A3F9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7EC37A78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priprema i organizacija te javno izvođenje dramskih, glazbeno-scenskih, lutkarskih i drugih scenskih djela (scenska i glazbeno-scenska djela) </w:t>
      </w:r>
    </w:p>
    <w:p w14:paraId="2C3E46E7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6C32E8C0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16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planiranje, sudjelovanje, provedba i evaluacija programa i projekata kojima se provode djelatnosti</w:t>
      </w:r>
    </w:p>
    <w:p w14:paraId="78180FF9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4E29B7F8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16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kreiranje profesionalnog i podržavajućeg okruženja za organizacije civilnog društva i pojedinaca koje se bave prevencijom diskriminacije i povrede jednakopravnosti</w:t>
      </w:r>
    </w:p>
    <w:p w14:paraId="31839051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1F444A7F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tiskanje časopisa i drugih periodičkih publikacija, knjiga i brošura, glazbenih djela i glazbenih rukopisa, karata i atlasa, plakata, igraćih karata, reklamnih kataloga, prospekata i drugih tiskanih oglasa, djelovodnika, albuma, dnevnika, kalendara, poslovnih obrazaca i drugih tiskanih komercijalnih publikacija, papirne robe za osobne potrebe i drugih tiskanih publikacija pomoću knjigotiska, ofseta, fotogravure, fleksografije, sitotiska i tiskarskih strojeva</w:t>
      </w:r>
    </w:p>
    <w:p w14:paraId="19EAA02A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590F1D4F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16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djelatnost pružanja audio i/ili audiovizualnih medijskih usluga</w:t>
      </w:r>
    </w:p>
    <w:p w14:paraId="33E4466D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576E9E8F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16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djelatnost pružanja usluga elektroničkih publikacija</w:t>
      </w:r>
    </w:p>
    <w:p w14:paraId="49C5C16B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429A0E2C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16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djelatnost objavljivanja audiovizualnog i radijskog programa</w:t>
      </w:r>
    </w:p>
    <w:p w14:paraId="2B1E81D5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4C6785AB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16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* djelatnost pružanja medijskih usluga televizije i/ili radija</w:t>
      </w:r>
    </w:p>
    <w:p w14:paraId="3A7FE14A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56F2AA80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16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audiovizualne djelatnosti</w:t>
      </w:r>
    </w:p>
    <w:p w14:paraId="3683C971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78D3BED3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16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komplementarne djelatnosti audiovizualnim djelatnostima</w:t>
      </w:r>
    </w:p>
    <w:p w14:paraId="6E4CAF7E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0EF564F2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16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umnožavanje snimljenih zapisa</w:t>
      </w:r>
    </w:p>
    <w:p w14:paraId="772E483D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4596526E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16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izdavačka djelatnost</w:t>
      </w:r>
    </w:p>
    <w:p w14:paraId="32E532FC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1DE1AC0A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djelatnost nakladnika</w:t>
      </w:r>
    </w:p>
    <w:p w14:paraId="7591C1D6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73C63682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16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djelatnost javnog informiranja</w:t>
      </w:r>
    </w:p>
    <w:p w14:paraId="16261E87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4F6DD9EA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16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promidžba (reklama i propaganda)</w:t>
      </w:r>
    </w:p>
    <w:p w14:paraId="444DBAAD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14:paraId="74FF626D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istraživanje tržišta i ispitivanje javnog mnijenja</w:t>
      </w:r>
    </w:p>
    <w:p w14:paraId="046FD8CD" w14:textId="77777777" w:rsidR="005358F4" w:rsidRDefault="005358F4" w:rsidP="005358F4">
      <w:pPr>
        <w:tabs>
          <w:tab w:val="left" w:pos="1561"/>
        </w:tabs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CE4D9" w14:textId="77777777" w:rsidR="005358F4" w:rsidRPr="005C5C51" w:rsidRDefault="005358F4" w:rsidP="005358F4">
      <w:pPr>
        <w:tabs>
          <w:tab w:val="left" w:pos="786"/>
        </w:tabs>
        <w:suppressAutoHyphens/>
        <w:autoSpaceDE w:val="0"/>
        <w:autoSpaceDN w:val="0"/>
        <w:adjustRightInd w:val="0"/>
        <w:spacing w:after="0" w:line="240" w:lineRule="atLeast"/>
        <w:ind w:left="786" w:hanging="360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Centar može obavljati i druge djelatnosti koje se uobičajeno obavljaju uz djelatnosti iz stavka 1. ovog č</w:t>
      </w:r>
      <w:r w:rsidR="00D750E4">
        <w:rPr>
          <w:rFonts w:ascii="Times New Roman" w:hAnsi="Times New Roman" w:cs="Times New Roman"/>
          <w:sz w:val="24"/>
          <w:szCs w:val="24"/>
        </w:rPr>
        <w:t>lanka, a u skladu sa aktima centra i posebnim propisima</w:t>
      </w:r>
      <w:r w:rsidR="005C5C51">
        <w:rPr>
          <w:rFonts w:ascii="Times New Roman" w:hAnsi="Times New Roman" w:cs="Times New Roman"/>
          <w:sz w:val="24"/>
          <w:szCs w:val="24"/>
        </w:rPr>
        <w:t>.</w:t>
      </w:r>
      <w:r w:rsidR="00D75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43166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7E45B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049C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USTROJSTVO CENTRA</w:t>
      </w:r>
    </w:p>
    <w:p w14:paraId="64CB4583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693EB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79D59CB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9624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nema posebnih ustrojstvenih jedinica, već djeluje kao jedinstvena cjelina.</w:t>
      </w:r>
    </w:p>
    <w:p w14:paraId="1E6D3E1A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43745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94B60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IMOVINA </w:t>
      </w:r>
    </w:p>
    <w:p w14:paraId="14CD7EA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2A80081C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3EC4C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Imovinu Centra čine sredstva za osnivanje i rad koja osiguravaju osnivači, sve nekretnine, pokretnine i druga imovinska prava koja osiguravaju osnivači, sredstva stečena pružanjem usluga iz vlastite djelatnosti ili pribavljena iz drugih izvora (donacije, darovi, potpore i drugo).</w:t>
      </w:r>
    </w:p>
    <w:p w14:paraId="534CD615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BDBF7E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 xml:space="preserve">Sredstva za rad Centra osiguravaju se: </w:t>
      </w:r>
    </w:p>
    <w:p w14:paraId="1B6812C7" w14:textId="77777777" w:rsidR="005358F4" w:rsidRDefault="005358F4" w:rsidP="005358F4">
      <w:pPr>
        <w:tabs>
          <w:tab w:val="left" w:pos="1068"/>
        </w:tabs>
        <w:suppressAutoHyphens/>
        <w:autoSpaceDE w:val="0"/>
        <w:autoSpaceDN w:val="0"/>
        <w:adjustRightInd w:val="0"/>
        <w:spacing w:after="0" w:line="240" w:lineRule="atLeast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iz sredstava proračuna Grada Zagreba,</w:t>
      </w:r>
    </w:p>
    <w:p w14:paraId="02A51325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iz sredstava Udruge,</w:t>
      </w:r>
    </w:p>
    <w:p w14:paraId="11DC246C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iz vlastitih izvora,</w:t>
      </w:r>
    </w:p>
    <w:p w14:paraId="456DFCA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donacijama i darovima fizičkih i pravnih osoba,</w:t>
      </w:r>
    </w:p>
    <w:p w14:paraId="2781A29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iz drugih izvora.</w:t>
      </w:r>
    </w:p>
    <w:p w14:paraId="3346C56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D10F99C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 xml:space="preserve">Ako u obavljanju svoje djelatnosti Centar ostvari dobit, ta dobit će se upotrijebiti za obavljanje i razvoj djelatnosti Centra u skladu s programom rada i razvoja Centra. </w:t>
      </w:r>
    </w:p>
    <w:p w14:paraId="4F4497A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BEF6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B887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ODGOVORNOST ZA OBVEZE </w:t>
      </w:r>
    </w:p>
    <w:p w14:paraId="3FD060AE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9C64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4FD98908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AEAEB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Za svoje obveze Centar odgovara cjelokupnom imovinom.</w:t>
      </w:r>
    </w:p>
    <w:p w14:paraId="0BC3329C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793A1A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Osnivači odgovaraju solidarno i neograničeno za obveze Centra.</w:t>
      </w:r>
    </w:p>
    <w:p w14:paraId="77B6D075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8109D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Osnivači ne mogu ugovorom isključiti ili ograničiti odgovornost jednog od njih za obveze Centra.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2523778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6C7AB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Članak 8.</w:t>
      </w:r>
    </w:p>
    <w:p w14:paraId="35C6B321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2C1D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Bez odluke Gradske skupštine Grada Zagreba i Up</w:t>
      </w:r>
      <w:r w:rsidR="00854057">
        <w:rPr>
          <w:rFonts w:ascii="Times New Roman" w:hAnsi="Times New Roman" w:cs="Times New Roman"/>
          <w:sz w:val="24"/>
          <w:szCs w:val="24"/>
        </w:rPr>
        <w:t xml:space="preserve">ravnog odbora Udruge, Centar ne </w:t>
      </w:r>
      <w:r>
        <w:rPr>
          <w:rFonts w:ascii="Times New Roman" w:hAnsi="Times New Roman" w:cs="Times New Roman"/>
          <w:sz w:val="24"/>
          <w:szCs w:val="24"/>
        </w:rPr>
        <w:t>može:</w:t>
      </w:r>
    </w:p>
    <w:p w14:paraId="0A625E0C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promijeniti naziv i sjedište;</w:t>
      </w:r>
    </w:p>
    <w:p w14:paraId="7ABEB425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vršiti statusne promjene Centra;</w:t>
      </w:r>
    </w:p>
    <w:p w14:paraId="0111DBB8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promijeniti djelatnost;</w:t>
      </w:r>
    </w:p>
    <w:p w14:paraId="2526C11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odlučiti o udruživanju u zajednicu ustanova ili druga udruženja;</w:t>
      </w:r>
    </w:p>
    <w:p w14:paraId="5ACA5F61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osnovati drugu pravnu osobu.</w:t>
      </w:r>
    </w:p>
    <w:p w14:paraId="20B9F148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6A1BA5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Bez suglasnosti gradonačelnika Grada Zagreba i predsjednika Udruge, Centar ne može:</w:t>
      </w:r>
    </w:p>
    <w:p w14:paraId="39B33D2B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steći, opteretiti, otuđiti nekretnine ili raspolagati njima;</w:t>
      </w:r>
    </w:p>
    <w:p w14:paraId="2C3E6540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steći, opteretiti ili otuđiti pokretnu imovinu poje</w:t>
      </w:r>
      <w:r w:rsidR="00D750E4">
        <w:rPr>
          <w:rFonts w:ascii="Times New Roman" w:hAnsi="Times New Roman" w:cs="Times New Roman"/>
          <w:sz w:val="24"/>
          <w:szCs w:val="24"/>
        </w:rPr>
        <w:t xml:space="preserve">dinačna vrijednost koje prelazi </w:t>
      </w:r>
      <w:r>
        <w:rPr>
          <w:rFonts w:ascii="Times New Roman" w:hAnsi="Times New Roman" w:cs="Times New Roman"/>
          <w:sz w:val="24"/>
          <w:szCs w:val="24"/>
        </w:rPr>
        <w:t>70.000,00</w:t>
      </w:r>
      <w:r w:rsidR="00D75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 (bez PDV-a) ;</w:t>
      </w:r>
    </w:p>
    <w:p w14:paraId="70BF1ECA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zadužiti se i davati jamstva vrijednost kojih prelazi 70.000,00 kuna (bez PDV-a);</w:t>
      </w:r>
    </w:p>
    <w:p w14:paraId="6F0D23B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izdavati mjenice i druga sredstva osiguranja plaćanja vrijednost kojih prelazi 70.000,00 </w:t>
      </w:r>
      <w:r>
        <w:rPr>
          <w:rFonts w:ascii="Times New Roman" w:hAnsi="Times New Roman" w:cs="Times New Roman"/>
          <w:sz w:val="24"/>
          <w:szCs w:val="24"/>
        </w:rPr>
        <w:tab/>
        <w:t xml:space="preserve">  kuna (bez PDV-a);</w:t>
      </w:r>
    </w:p>
    <w:p w14:paraId="662018E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odlučiti o korištenju zajmova i kredita za investicijska ulaganja vrijednost kojih prelazi </w:t>
      </w:r>
      <w:r>
        <w:rPr>
          <w:rFonts w:ascii="Times New Roman" w:hAnsi="Times New Roman" w:cs="Times New Roman"/>
          <w:sz w:val="24"/>
          <w:szCs w:val="24"/>
        </w:rPr>
        <w:tab/>
        <w:t xml:space="preserve">  20.000,00 kn (bez PDV-a);</w:t>
      </w:r>
    </w:p>
    <w:p w14:paraId="7867D4F1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odlučiti o načinu raspolaganja s dobiti;</w:t>
      </w:r>
    </w:p>
    <w:p w14:paraId="426113E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donijeti odluku o pokriću gubitka; </w:t>
      </w:r>
    </w:p>
    <w:p w14:paraId="2144F2DD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donijeti statut;</w:t>
      </w:r>
    </w:p>
    <w:p w14:paraId="6D25C460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donijeti druge opće akte u skladu sa statutom.</w:t>
      </w:r>
    </w:p>
    <w:p w14:paraId="5CEB8AA3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32817B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RAVNATELJ </w:t>
      </w:r>
    </w:p>
    <w:p w14:paraId="539E2599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53738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49F45AFA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2F792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 xml:space="preserve">Centrom upravlja Ravnatelj koji je i voditelj Centra. </w:t>
      </w:r>
    </w:p>
    <w:p w14:paraId="0FF07236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5A30C0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Ravnatelj obavlja slijedeće poslove:</w:t>
      </w:r>
    </w:p>
    <w:p w14:paraId="1D0CF2E5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predstavlja i zastupa Centar;</w:t>
      </w:r>
    </w:p>
    <w:p w14:paraId="14CEF710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organizira i vodi rad i poslovanje Centra;</w:t>
      </w:r>
    </w:p>
    <w:p w14:paraId="62E8D94E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donosi statut Centra uz suglasnost gradonačelnika i predsjednika Udruge;</w:t>
      </w:r>
    </w:p>
    <w:p w14:paraId="19E583E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predlaže druge opće akte u skladu sa statutom; </w:t>
      </w:r>
    </w:p>
    <w:p w14:paraId="150193A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predlaže promjenu djelatnosti;</w:t>
      </w:r>
    </w:p>
    <w:p w14:paraId="788A2EA1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donosi godišnji program rada i razvoja Centra i provodi ga;</w:t>
      </w:r>
    </w:p>
    <w:p w14:paraId="682BC2D5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donosi plan nabave;</w:t>
      </w:r>
    </w:p>
    <w:p w14:paraId="71DE586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donosi financijski plan i završni račun;</w:t>
      </w:r>
    </w:p>
    <w:p w14:paraId="79F1ED8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donosi polugodišnji i godišnji izvještaj o izvršenju financijskog plana;</w:t>
      </w:r>
    </w:p>
    <w:p w14:paraId="51338341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podnosi osnivačima izvješće o radu Centra, najmanje jednom godišnje i uvijek kada to zatraže osnivači;</w:t>
      </w:r>
    </w:p>
    <w:p w14:paraId="403F3BA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daje osnivačima prijedloge i mišljenje o pojedinim pitanjima;</w:t>
      </w:r>
    </w:p>
    <w:p w14:paraId="54DFD30D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odlučuje o nabavi, odnosno prodaji osnovnih sredstava i drugih pokretnina te izvođenju radova tekućeg održavanja pojedinačna vrijednost kojih ne prelazi 70.000,00 kuna (bez PDV-a);</w:t>
      </w:r>
    </w:p>
    <w:p w14:paraId="29B076B6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odlučuje o izdavanju mjenica i drugih sredstava osiguranja plaćanja vrijednost kojih ne prelazi 70.000,00 kuna (bez PDV-a)</w:t>
      </w:r>
    </w:p>
    <w:p w14:paraId="71C6E78D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sklapa ugovore o kreditu i zajmove vrijednost kojih ne prelazi 20.000,00 kuna (bez PDV-a);</w:t>
      </w:r>
    </w:p>
    <w:p w14:paraId="76ADF85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poduzima sve pravne radnje u ime i za račun Centra, zastupa Centar u svim postupcima pred sudovima, upravnim i drugim državnim tijelima te drugim pravnim osobama s javnim ovlastima;</w:t>
      </w:r>
    </w:p>
    <w:p w14:paraId="0B1D260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provodi radnje potrebne radi zapošljavanja radnika, zaključuje ugovore o radu i odlučuje o pravima radnika;</w:t>
      </w:r>
    </w:p>
    <w:p w14:paraId="7847CCB3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vodi stručni rad i odgovoran je za stručni rad Centra;</w:t>
      </w:r>
    </w:p>
    <w:p w14:paraId="7584F525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odgovoran je za zakonitost rada Centra;</w:t>
      </w:r>
    </w:p>
    <w:p w14:paraId="08BD920B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obavlja i druge poslove određene zakonom, ovim statutom i drugim općim aktima Centra.</w:t>
      </w:r>
    </w:p>
    <w:p w14:paraId="6B985E60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9736C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IZBOR I MANDAT RAVNATELJA </w:t>
      </w:r>
    </w:p>
    <w:p w14:paraId="1B7DDB7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926EB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6536D22C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9C2CC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Nakon provedenog javnog natječaja, ravnatelja Centra imenuje Gradska skupština Grada Zagreba uz prethodnu suglasnost predsjednika Udruge.</w:t>
      </w:r>
    </w:p>
    <w:p w14:paraId="7422B34B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454460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Javni natječaj raspisuje natječajno povjerenstvo od tri člana u koje jednog člana imenuje ravnatelj ili privremeni ravnatelj Centra, jednog člana gradonačelnik Grada Zagreba i jednog člana predsjednik Udruge.</w:t>
      </w:r>
    </w:p>
    <w:p w14:paraId="665CF8A8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BC2085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Natječaj se objavljuje u dnevnom tisku.</w:t>
      </w:r>
    </w:p>
    <w:p w14:paraId="27385FD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C1868F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  <w:t>Ravnatelj se imenuje na vrijeme od 4 godine i ista osoba može biti ponovno imenovana na tu dužnost.</w:t>
      </w:r>
    </w:p>
    <w:p w14:paraId="7353F26A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87BDDF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  <w:t>Natječaj se raspisuje najmanje dva mjeseca prije isteka mandata postojećeg ravnatelja.</w:t>
      </w:r>
    </w:p>
    <w:p w14:paraId="508C0D78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ED9F5E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ab/>
        <w:t>Za ravnatelja može biti imenovana osoba koja ispunjava sljedeće uvjete:</w:t>
      </w:r>
    </w:p>
    <w:p w14:paraId="6207ACC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magistar struke ili stručni specijalist,</w:t>
      </w:r>
    </w:p>
    <w:p w14:paraId="5B7BD051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najmanje pet godina radnog iskustva u djelatnosti kulture,</w:t>
      </w:r>
    </w:p>
    <w:p w14:paraId="37F38998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stručne, radne i organizacijske sposobnosti,</w:t>
      </w:r>
    </w:p>
    <w:p w14:paraId="14F261B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znanje jednoga svjetskog jezika.</w:t>
      </w:r>
    </w:p>
    <w:p w14:paraId="319B66A0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BCC3FE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ab/>
        <w:t xml:space="preserve">Ravnatelj može biti razriješen prije isteka mandata u slučajevima određenim zakonom i </w:t>
      </w:r>
      <w:r>
        <w:rPr>
          <w:rFonts w:ascii="Times New Roman" w:hAnsi="Times New Roman" w:cs="Times New Roman"/>
          <w:sz w:val="24"/>
          <w:szCs w:val="24"/>
        </w:rPr>
        <w:tab/>
        <w:t xml:space="preserve">u slijedećim slučajevima: </w:t>
      </w:r>
    </w:p>
    <w:p w14:paraId="31B7C622" w14:textId="77777777" w:rsidR="005358F4" w:rsidRDefault="005358F4" w:rsidP="005358F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ako ravnatelj sam zatraži razrješenje u skladu s ugovorom o radu;</w:t>
      </w:r>
    </w:p>
    <w:p w14:paraId="7238DE8A" w14:textId="77777777" w:rsidR="005358F4" w:rsidRDefault="005358F4" w:rsidP="005358F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ako nastanu takvi razlozi koji po posebnim propisima ili propisima kojima se uređuju radni odnosi dovode do prestanka ugovora o radu;</w:t>
      </w:r>
    </w:p>
    <w:p w14:paraId="0ABE4C52" w14:textId="77777777" w:rsidR="005358F4" w:rsidRDefault="005358F4" w:rsidP="005358F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ako ravnatelj ne postupa po propisima ili općim aktima Centra;</w:t>
      </w:r>
    </w:p>
    <w:p w14:paraId="4182A6C1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ako ravnatelj svojim nesavjesnim ili nepravilnim radom prouzroči Centru veću  štetu ili ako zanemaruje ili nesavjesno obavlja svoje dužnosti tako da su nastale ili mogu nastati veće smetnje u obavljanju djelatnosti Centra.</w:t>
      </w:r>
    </w:p>
    <w:p w14:paraId="4C440019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48B95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7A2BBE6C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B3539A1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U slučaju odsutnosti, ravnatelja zamjenjuje djelatnik Centra kojeg on za to pisano ovlasti.</w:t>
      </w:r>
    </w:p>
    <w:p w14:paraId="43F0D431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093BA3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Djelatnik koji zamjenjuje ravnatelja ima prava i ovlasti ravnatelja za vrijeme dok ga zamjenjuje, osim ako ravnatelj svojom odlukom ne odredi drugačije.</w:t>
      </w:r>
    </w:p>
    <w:p w14:paraId="42419BE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6D5E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2348780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1631C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Ravnatelja Centra razrješava Gradska skupština Grada Zagreba uz prethodnu suglasnost predsjednika Udruge.</w:t>
      </w:r>
    </w:p>
    <w:p w14:paraId="37B3F659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FE919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Prije donošenja odluke o razrješenju, ravnatelju se mora dati mogućnost da se izjasni o razlozima za razrješenje.</w:t>
      </w:r>
    </w:p>
    <w:p w14:paraId="7A2539B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3B065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5132CBDC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4C3A778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U slučaju razrješenja ravnatelja imenovat će se vršitelj dužnosti ravnatelja.</w:t>
      </w:r>
    </w:p>
    <w:p w14:paraId="00FC5ECB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CD4E10" w14:textId="77777777" w:rsidR="005358F4" w:rsidRDefault="005358F4" w:rsidP="005358F4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Centar je dužan raspisati natječaj za imenovanje ravnatelja u roku od 30 dana od dana imenovanja vršitelja dužnosti.</w:t>
      </w:r>
    </w:p>
    <w:p w14:paraId="1B389E1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6D643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6C1BA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PROGRAMSKI SAVJET</w:t>
      </w:r>
    </w:p>
    <w:p w14:paraId="0AE2B9F1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3703FCF6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C3BDD" w14:textId="77777777" w:rsidR="005358F4" w:rsidRDefault="005358F4" w:rsidP="005358F4">
      <w:pPr>
        <w:tabs>
          <w:tab w:val="left" w:pos="644"/>
        </w:tabs>
        <w:suppressAutoHyphens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Centar ima Programski savjet.</w:t>
      </w:r>
    </w:p>
    <w:p w14:paraId="0361669B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AA9E934" w14:textId="77777777" w:rsidR="005358F4" w:rsidRDefault="005358F4" w:rsidP="005358F4">
      <w:pPr>
        <w:tabs>
          <w:tab w:val="left" w:pos="644"/>
        </w:tabs>
        <w:suppressAutoHyphens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Programski savjet je stručno savjetodavno tijelo Centra koje ima slijedeće zadaće:</w:t>
      </w:r>
    </w:p>
    <w:p w14:paraId="73643FC3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7EF0DCE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razmatra i daje mišljenja pri donošenju godišnjeg financijskog plana i go</w:t>
      </w:r>
      <w:r w:rsidR="00854057">
        <w:rPr>
          <w:rFonts w:ascii="Times New Roman" w:hAnsi="Times New Roman" w:cs="Times New Roman"/>
          <w:sz w:val="24"/>
          <w:szCs w:val="24"/>
        </w:rPr>
        <w:t>dišnjeg programa rada i razvoja</w:t>
      </w:r>
      <w:r>
        <w:rPr>
          <w:rFonts w:ascii="Times New Roman" w:hAnsi="Times New Roman" w:cs="Times New Roman"/>
          <w:sz w:val="24"/>
          <w:szCs w:val="24"/>
        </w:rPr>
        <w:t xml:space="preserve"> Centra; </w:t>
      </w:r>
    </w:p>
    <w:p w14:paraId="58F17C50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razmatra i prati provođenje rada i razvoja programa Centra; </w:t>
      </w:r>
    </w:p>
    <w:p w14:paraId="433AF928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daje savjete, mišljenja i preporuke važne za rad Centra; </w:t>
      </w:r>
    </w:p>
    <w:p w14:paraId="4875432E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najmanje jednom godišnje podnosi izvještaj o svom radu Ravnatelju.</w:t>
      </w:r>
    </w:p>
    <w:p w14:paraId="559F18C5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62E55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5DAC5AE1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74813" w14:textId="77777777" w:rsidR="005358F4" w:rsidRDefault="005358F4" w:rsidP="005358F4">
      <w:pPr>
        <w:tabs>
          <w:tab w:val="left" w:pos="644"/>
        </w:tabs>
        <w:suppressAutoHyphens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Programski savjet ima pet članova koje imenuje ravnatelj</w:t>
      </w:r>
      <w:r w:rsidR="00854057">
        <w:rPr>
          <w:rFonts w:ascii="Times New Roman" w:hAnsi="Times New Roman" w:cs="Times New Roman"/>
          <w:sz w:val="24"/>
          <w:szCs w:val="24"/>
        </w:rPr>
        <w:t xml:space="preserve"> od čega četiri člana predlaže Udruga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405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jedan član je zaposlenik Centra.</w:t>
      </w:r>
    </w:p>
    <w:p w14:paraId="5604CEAD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179B185" w14:textId="77777777" w:rsidR="005358F4" w:rsidRDefault="005358F4" w:rsidP="005358F4">
      <w:pPr>
        <w:tabs>
          <w:tab w:val="left" w:pos="644"/>
        </w:tabs>
        <w:suppressAutoHyphens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Za člana Programskog savjeta može biti imenovana osoba koja ima stručno znanje ili iskustvo u djelatnosti kulture.</w:t>
      </w:r>
    </w:p>
    <w:p w14:paraId="049BF9A9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EC580AA" w14:textId="77777777" w:rsidR="005358F4" w:rsidRDefault="005358F4" w:rsidP="005358F4">
      <w:pPr>
        <w:tabs>
          <w:tab w:val="left" w:pos="644"/>
        </w:tabs>
        <w:suppressAutoHyphens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Članovi Programskog savjeta imenuju se na razdoblje od 2 godine.</w:t>
      </w:r>
    </w:p>
    <w:p w14:paraId="29E5E369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351EB1D" w14:textId="77777777" w:rsidR="005358F4" w:rsidRDefault="005358F4" w:rsidP="005358F4">
      <w:pPr>
        <w:tabs>
          <w:tab w:val="left" w:pos="644"/>
        </w:tabs>
        <w:suppressAutoHyphens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  <w:t>Ista osoba može biti ponovno imenovana članom Programskog savjeta.</w:t>
      </w:r>
    </w:p>
    <w:p w14:paraId="28B5ABAD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C87D44D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61E8809C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ADD6E" w14:textId="77777777" w:rsidR="005358F4" w:rsidRDefault="005358F4" w:rsidP="005358F4">
      <w:pPr>
        <w:tabs>
          <w:tab w:val="left" w:pos="644"/>
        </w:tabs>
        <w:suppressAutoHyphens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Programski savjet ima predsjednika i zamjenika koje biraju članovi između sebe običnom većinom glasova na prvoj konstituirajućoj sjednici.</w:t>
      </w:r>
    </w:p>
    <w:p w14:paraId="632D88FE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ED75C7" w14:textId="77777777" w:rsidR="005358F4" w:rsidRDefault="005358F4" w:rsidP="005358F4">
      <w:pPr>
        <w:tabs>
          <w:tab w:val="left" w:pos="644"/>
        </w:tabs>
        <w:suppressAutoHyphens/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Sjednice Programskog savjeta saziva i njima rukovodi predsjednik, a u slučaju spriječenosti njegov zamjenik. Iznimno, sjednice može sazvati Ravnatelj ili najmanje tri člana savjeta.</w:t>
      </w:r>
    </w:p>
    <w:p w14:paraId="04CC36A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959529A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Sjednica Programskog savjeta može se održati ako je prisutna većina njegovih članova.</w:t>
      </w:r>
    </w:p>
    <w:p w14:paraId="62C29EAE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F4E770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Programski savjet utvrđuje svoje stavove i mišljenja te odlučuje većinom glasova prisutnih članova.</w:t>
      </w:r>
    </w:p>
    <w:p w14:paraId="6038AD51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95DE699" w14:textId="77777777" w:rsidR="005358F4" w:rsidRDefault="008F0576" w:rsidP="005358F4">
      <w:pPr>
        <w:suppressAutoHyphens/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  <w:t>U radu Programskog savjeta</w:t>
      </w:r>
      <w:r w:rsidR="002A799C">
        <w:rPr>
          <w:rFonts w:ascii="Times New Roman" w:hAnsi="Times New Roman" w:cs="Times New Roman"/>
          <w:sz w:val="24"/>
          <w:szCs w:val="24"/>
        </w:rPr>
        <w:t xml:space="preserve"> može sudjelovati </w:t>
      </w:r>
      <w:r w:rsidR="005358F4">
        <w:rPr>
          <w:rFonts w:ascii="Times New Roman" w:hAnsi="Times New Roman" w:cs="Times New Roman"/>
          <w:sz w:val="24"/>
          <w:szCs w:val="24"/>
        </w:rPr>
        <w:t xml:space="preserve">i Ravnatelj, a mogu po potrebi i na zahtjev Ravnatelja ili </w:t>
      </w:r>
      <w:r w:rsidRPr="0050513D">
        <w:rPr>
          <w:rFonts w:ascii="Times New Roman" w:hAnsi="Times New Roman" w:cs="Times New Roman"/>
          <w:sz w:val="24"/>
          <w:szCs w:val="24"/>
        </w:rPr>
        <w:t>p</w:t>
      </w:r>
      <w:r w:rsidR="005358F4" w:rsidRPr="0050513D">
        <w:rPr>
          <w:rFonts w:ascii="Times New Roman" w:hAnsi="Times New Roman" w:cs="Times New Roman"/>
          <w:sz w:val="24"/>
          <w:szCs w:val="24"/>
        </w:rPr>
        <w:t>r</w:t>
      </w:r>
      <w:r w:rsidR="005358F4">
        <w:rPr>
          <w:rFonts w:ascii="Times New Roman" w:hAnsi="Times New Roman" w:cs="Times New Roman"/>
          <w:sz w:val="24"/>
          <w:szCs w:val="24"/>
        </w:rPr>
        <w:t>edsjednika sudjelovati i drugi djelatnici Centra, ali bez prava odlučivanja.</w:t>
      </w:r>
    </w:p>
    <w:p w14:paraId="2264642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4286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14:paraId="1D6FD72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69CFEA7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rada Programskog savjeta može se pobliže urediti poslovnikom.</w:t>
      </w:r>
    </w:p>
    <w:p w14:paraId="2FE249F3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BBDBB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14:paraId="69EA693A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3BC0C" w14:textId="77777777" w:rsidR="005358F4" w:rsidRDefault="005358F4" w:rsidP="005358F4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Član Programskog savjeta može biti razriješen prije isteka vremena na koje je imenovan u sljedećim slučajevima:</w:t>
      </w:r>
    </w:p>
    <w:p w14:paraId="35E1FA5E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4EB21A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ako član sam zatraži razrješenje;</w:t>
      </w:r>
    </w:p>
    <w:p w14:paraId="1B137400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ako ne izvršava dužnost člana ili Predsjednika savjeta;</w:t>
      </w:r>
    </w:p>
    <w:p w14:paraId="5455F4B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ako krši Zakon, Statut Centra ili poslovnika;</w:t>
      </w:r>
    </w:p>
    <w:p w14:paraId="0099428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ne</w:t>
      </w:r>
      <w:r w:rsidR="008D29CF">
        <w:rPr>
          <w:rFonts w:ascii="Times New Roman" w:hAnsi="Times New Roman" w:cs="Times New Roman"/>
          <w:sz w:val="24"/>
          <w:szCs w:val="24"/>
        </w:rPr>
        <w:t>savjesno obavlja svoje dužnosti.</w:t>
      </w:r>
    </w:p>
    <w:p w14:paraId="129B1F06" w14:textId="77777777" w:rsidR="008D29CF" w:rsidRDefault="008D29CF" w:rsidP="005358F4">
      <w:pPr>
        <w:suppressAutoHyphens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6401F010" w14:textId="77777777" w:rsidR="008D29CF" w:rsidRDefault="008D29CF" w:rsidP="005358F4">
      <w:pPr>
        <w:suppressAutoHyphens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396374B6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8132A6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FINANCIJSKO POSLOVANJE </w:t>
      </w:r>
    </w:p>
    <w:p w14:paraId="7280DD8C" w14:textId="77777777" w:rsidR="008D29CF" w:rsidRDefault="008D29CF" w:rsidP="005358F4">
      <w:pPr>
        <w:suppressAutoHyphens/>
        <w:autoSpaceDE w:val="0"/>
        <w:autoSpaceDN w:val="0"/>
        <w:adjustRightInd w:val="0"/>
        <w:spacing w:after="0" w:line="240" w:lineRule="atLeast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03C7E" w14:textId="77777777" w:rsidR="008D29CF" w:rsidRDefault="008D29CF" w:rsidP="005358F4">
      <w:pPr>
        <w:suppressAutoHyphens/>
        <w:autoSpaceDE w:val="0"/>
        <w:autoSpaceDN w:val="0"/>
        <w:adjustRightInd w:val="0"/>
        <w:spacing w:after="0" w:line="240" w:lineRule="atLeast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D98B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19.</w:t>
      </w:r>
    </w:p>
    <w:p w14:paraId="6937C638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BC3F5E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Financijsko </w:t>
      </w:r>
      <w:r>
        <w:rPr>
          <w:rFonts w:ascii="Times New Roman" w:hAnsi="Times New Roman" w:cs="Times New Roman"/>
          <w:sz w:val="24"/>
          <w:szCs w:val="24"/>
        </w:rPr>
        <w:t>poslovanje i vođenje financijsko-računovodstvenih i knjigovodstvenih poslova Centra obavlja se u skladu sa zakonom i drugim propisima.</w:t>
      </w:r>
    </w:p>
    <w:p w14:paraId="1FD7B7A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CD4CA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C046D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20.</w:t>
      </w:r>
    </w:p>
    <w:p w14:paraId="20F2A889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384891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Za svaku godinu donosi se financijski plan Centra te polugodišnji i godišnji izvještaj o izvršenju financijskog plana.</w:t>
      </w:r>
    </w:p>
    <w:p w14:paraId="4244B060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2F3A93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21.</w:t>
      </w:r>
    </w:p>
    <w:p w14:paraId="0EE7023B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4D4954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Naredbodavatelj za izvršavanje financijskog plana je ravnatelj.</w:t>
      </w:r>
    </w:p>
    <w:p w14:paraId="630308A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3540" w:firstLine="708"/>
        <w:rPr>
          <w:rFonts w:ascii="CG Times" w:hAnsi="CG Times" w:cs="CG Times"/>
          <w:b/>
          <w:bCs/>
          <w:sz w:val="24"/>
          <w:szCs w:val="24"/>
          <w:lang w:val="en-US"/>
        </w:rPr>
      </w:pPr>
    </w:p>
    <w:p w14:paraId="0671145E" w14:textId="77777777" w:rsidR="005358F4" w:rsidRDefault="005358F4" w:rsidP="005358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CG Times" w:hAnsi="CG Times" w:cs="CG Times"/>
          <w:b/>
          <w:bCs/>
          <w:sz w:val="24"/>
          <w:szCs w:val="24"/>
          <w:lang w:val="en-US"/>
        </w:rPr>
      </w:pPr>
      <w:r>
        <w:rPr>
          <w:rFonts w:ascii="CG Times" w:hAnsi="CG Times" w:cs="CG Times"/>
          <w:b/>
          <w:bCs/>
          <w:sz w:val="24"/>
          <w:szCs w:val="24"/>
          <w:lang w:val="en-US"/>
        </w:rPr>
        <w:t>OPĆI AKTI</w:t>
      </w:r>
    </w:p>
    <w:p w14:paraId="3B27181D" w14:textId="77777777" w:rsidR="005358F4" w:rsidRPr="008D29CF" w:rsidRDefault="005358F4" w:rsidP="005358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CG Times"/>
          <w:b/>
          <w:bCs/>
          <w:sz w:val="24"/>
          <w:szCs w:val="24"/>
        </w:rPr>
      </w:pPr>
      <w:r w:rsidRPr="008D29CF">
        <w:rPr>
          <w:rFonts w:ascii="CG Times" w:hAnsi="CG Times" w:cs="CG Times"/>
          <w:b/>
          <w:bCs/>
          <w:sz w:val="24"/>
          <w:szCs w:val="24"/>
        </w:rPr>
        <w:t>Članak 22.</w:t>
      </w:r>
    </w:p>
    <w:p w14:paraId="65D4F2B0" w14:textId="77777777" w:rsidR="005358F4" w:rsidRDefault="005358F4" w:rsidP="005358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CG Times"/>
          <w:b/>
          <w:bCs/>
          <w:sz w:val="24"/>
          <w:szCs w:val="24"/>
          <w:lang w:val="en-US"/>
        </w:rPr>
      </w:pPr>
    </w:p>
    <w:p w14:paraId="356F4831" w14:textId="77777777" w:rsidR="005358F4" w:rsidRPr="008D29CF" w:rsidRDefault="005358F4" w:rsidP="005358F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G Times" w:hAnsi="CG Times" w:cs="CG Times"/>
          <w:sz w:val="24"/>
          <w:szCs w:val="24"/>
        </w:rPr>
      </w:pPr>
      <w:r w:rsidRPr="008D29CF">
        <w:rPr>
          <w:rFonts w:ascii="Times New Roman" w:hAnsi="Times New Roman" w:cs="Times New Roman"/>
          <w:sz w:val="24"/>
          <w:szCs w:val="24"/>
        </w:rPr>
        <w:t>(1)</w:t>
      </w:r>
      <w:r w:rsidRPr="008D29CF">
        <w:rPr>
          <w:rFonts w:ascii="Times New Roman" w:hAnsi="Times New Roman" w:cs="Times New Roman"/>
          <w:sz w:val="24"/>
          <w:szCs w:val="24"/>
        </w:rPr>
        <w:tab/>
      </w:r>
      <w:r w:rsidRPr="008D29CF">
        <w:rPr>
          <w:rFonts w:ascii="CG Times" w:hAnsi="CG Times" w:cs="CG Times"/>
          <w:sz w:val="24"/>
          <w:szCs w:val="24"/>
        </w:rPr>
        <w:t xml:space="preserve">Centar ima sljedeće opće akte: </w:t>
      </w:r>
    </w:p>
    <w:p w14:paraId="09315C1E" w14:textId="77777777" w:rsidR="005358F4" w:rsidRPr="008D29CF" w:rsidRDefault="005358F4" w:rsidP="005358F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1416" w:hanging="360"/>
        <w:rPr>
          <w:rFonts w:ascii="CG Times" w:hAnsi="CG Times" w:cs="CG Times"/>
          <w:sz w:val="24"/>
          <w:szCs w:val="24"/>
        </w:rPr>
      </w:pPr>
      <w:r w:rsidRPr="008D29CF">
        <w:rPr>
          <w:rFonts w:ascii="Symbol" w:hAnsi="Symbol" w:cs="Symbol"/>
          <w:sz w:val="18"/>
          <w:szCs w:val="18"/>
        </w:rPr>
        <w:t></w:t>
      </w:r>
      <w:r w:rsidRPr="008D29CF">
        <w:rPr>
          <w:rFonts w:ascii="Symbol" w:hAnsi="Symbol" w:cs="Symbol"/>
          <w:sz w:val="18"/>
          <w:szCs w:val="18"/>
        </w:rPr>
        <w:tab/>
      </w:r>
      <w:r w:rsidRPr="008D29CF">
        <w:rPr>
          <w:rFonts w:ascii="CG Times" w:hAnsi="CG Times" w:cs="CG Times"/>
          <w:sz w:val="24"/>
          <w:szCs w:val="24"/>
        </w:rPr>
        <w:t>Statut,</w:t>
      </w:r>
    </w:p>
    <w:p w14:paraId="45A795FB" w14:textId="77777777" w:rsidR="005358F4" w:rsidRPr="008D29CF" w:rsidRDefault="005358F4" w:rsidP="005358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hanging="360"/>
        <w:rPr>
          <w:rFonts w:ascii="CG Times" w:hAnsi="CG Times" w:cs="CG Times"/>
          <w:sz w:val="24"/>
          <w:szCs w:val="24"/>
        </w:rPr>
      </w:pPr>
      <w:r w:rsidRPr="008D29CF">
        <w:rPr>
          <w:rFonts w:ascii="Symbol" w:hAnsi="Symbol" w:cs="Symbol"/>
          <w:sz w:val="18"/>
          <w:szCs w:val="18"/>
        </w:rPr>
        <w:t></w:t>
      </w:r>
      <w:r w:rsidRPr="008D29CF">
        <w:rPr>
          <w:rFonts w:ascii="Symbol" w:hAnsi="Symbol" w:cs="Symbol"/>
          <w:sz w:val="18"/>
          <w:szCs w:val="18"/>
        </w:rPr>
        <w:tab/>
      </w:r>
      <w:r w:rsidRPr="008D29CF">
        <w:rPr>
          <w:rFonts w:ascii="CG Times" w:hAnsi="CG Times" w:cs="CG Times"/>
          <w:sz w:val="24"/>
          <w:szCs w:val="24"/>
        </w:rPr>
        <w:t>Pravilnik o radu,</w:t>
      </w:r>
    </w:p>
    <w:p w14:paraId="4931A908" w14:textId="77777777" w:rsidR="005358F4" w:rsidRPr="008D29CF" w:rsidRDefault="005358F4" w:rsidP="005358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hanging="360"/>
        <w:rPr>
          <w:rFonts w:ascii="CG Times" w:hAnsi="CG Times" w:cs="CG Times"/>
          <w:sz w:val="24"/>
          <w:szCs w:val="24"/>
        </w:rPr>
      </w:pPr>
      <w:r w:rsidRPr="008D29CF">
        <w:rPr>
          <w:rFonts w:ascii="Symbol" w:hAnsi="Symbol" w:cs="Symbol"/>
          <w:sz w:val="18"/>
          <w:szCs w:val="18"/>
        </w:rPr>
        <w:t></w:t>
      </w:r>
      <w:r w:rsidRPr="008D29CF">
        <w:rPr>
          <w:rFonts w:ascii="Symbol" w:hAnsi="Symbol" w:cs="Symbol"/>
          <w:sz w:val="18"/>
          <w:szCs w:val="18"/>
        </w:rPr>
        <w:tab/>
      </w:r>
      <w:r w:rsidRPr="008D29CF">
        <w:rPr>
          <w:rFonts w:ascii="CG Times" w:hAnsi="CG Times" w:cs="CG Times"/>
          <w:sz w:val="24"/>
          <w:szCs w:val="24"/>
        </w:rPr>
        <w:t>Pravilnik o unutarnjem ustrojstvu, sistematizaciji poslova i potrebnom broju radnika,</w:t>
      </w:r>
    </w:p>
    <w:p w14:paraId="112E727F" w14:textId="77777777" w:rsidR="005358F4" w:rsidRPr="008D29CF" w:rsidRDefault="005358F4" w:rsidP="005358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hanging="360"/>
        <w:rPr>
          <w:rFonts w:ascii="CG Times" w:hAnsi="CG Times" w:cs="CG Times"/>
          <w:sz w:val="24"/>
          <w:szCs w:val="24"/>
        </w:rPr>
      </w:pPr>
      <w:r w:rsidRPr="008D29CF">
        <w:rPr>
          <w:rFonts w:ascii="Symbol" w:hAnsi="Symbol" w:cs="Symbol"/>
          <w:sz w:val="18"/>
          <w:szCs w:val="18"/>
        </w:rPr>
        <w:t></w:t>
      </w:r>
      <w:r w:rsidRPr="008D29CF">
        <w:rPr>
          <w:rFonts w:ascii="Symbol" w:hAnsi="Symbol" w:cs="Symbol"/>
          <w:sz w:val="18"/>
          <w:szCs w:val="18"/>
        </w:rPr>
        <w:tab/>
      </w:r>
      <w:r w:rsidRPr="008D29CF">
        <w:rPr>
          <w:rFonts w:ascii="CG Times" w:hAnsi="CG Times" w:cs="CG Times"/>
          <w:sz w:val="24"/>
          <w:szCs w:val="24"/>
        </w:rPr>
        <w:t>druge opće akte u skladu sa zakonom, Ugovorom o osnivanju Centra i ovim statutom.</w:t>
      </w:r>
    </w:p>
    <w:p w14:paraId="3DEB3CC4" w14:textId="77777777" w:rsidR="005358F4" w:rsidRPr="008D29CF" w:rsidRDefault="005358F4" w:rsidP="005358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CG Times"/>
          <w:b/>
          <w:bCs/>
          <w:sz w:val="24"/>
          <w:szCs w:val="24"/>
        </w:rPr>
      </w:pPr>
    </w:p>
    <w:p w14:paraId="048701C0" w14:textId="77777777" w:rsidR="005358F4" w:rsidRPr="008D29CF" w:rsidRDefault="005358F4" w:rsidP="005358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CG Times"/>
          <w:sz w:val="24"/>
          <w:szCs w:val="24"/>
        </w:rPr>
      </w:pPr>
      <w:r w:rsidRPr="008D29CF">
        <w:rPr>
          <w:rFonts w:ascii="CG Times" w:hAnsi="CG Times" w:cs="CG Times"/>
          <w:b/>
          <w:bCs/>
          <w:sz w:val="24"/>
          <w:szCs w:val="24"/>
        </w:rPr>
        <w:t>Članak</w:t>
      </w:r>
      <w:r w:rsidRPr="008D29CF">
        <w:rPr>
          <w:rFonts w:ascii="CG Times" w:hAnsi="CG Times" w:cs="CG Times"/>
          <w:sz w:val="24"/>
          <w:szCs w:val="24"/>
        </w:rPr>
        <w:t xml:space="preserve"> </w:t>
      </w:r>
      <w:r w:rsidRPr="008D29CF">
        <w:rPr>
          <w:rFonts w:ascii="CG Times" w:hAnsi="CG Times" w:cs="CG Times"/>
          <w:b/>
          <w:bCs/>
          <w:sz w:val="24"/>
          <w:szCs w:val="24"/>
        </w:rPr>
        <w:t>23</w:t>
      </w:r>
      <w:r w:rsidRPr="008D29CF">
        <w:rPr>
          <w:rFonts w:ascii="CG Times" w:hAnsi="CG Times" w:cs="CG Times"/>
          <w:sz w:val="24"/>
          <w:szCs w:val="24"/>
        </w:rPr>
        <w:t>.</w:t>
      </w:r>
    </w:p>
    <w:p w14:paraId="4A5ACE5C" w14:textId="77777777" w:rsidR="005358F4" w:rsidRPr="008D29CF" w:rsidRDefault="005358F4" w:rsidP="005358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CG Times"/>
          <w:sz w:val="24"/>
          <w:szCs w:val="24"/>
        </w:rPr>
      </w:pPr>
    </w:p>
    <w:p w14:paraId="18AB6E53" w14:textId="77777777" w:rsidR="005358F4" w:rsidRPr="008D29CF" w:rsidRDefault="005358F4" w:rsidP="008D29C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Times New Roman" w:hAnsi="Times New Roman" w:cs="Times New Roman"/>
          <w:sz w:val="24"/>
          <w:szCs w:val="24"/>
        </w:rPr>
        <w:t>(1)</w:t>
      </w:r>
      <w:r w:rsidRPr="008D29CF">
        <w:rPr>
          <w:rFonts w:ascii="Times New Roman" w:hAnsi="Times New Roman" w:cs="Times New Roman"/>
          <w:sz w:val="24"/>
          <w:szCs w:val="24"/>
        </w:rPr>
        <w:tab/>
      </w:r>
      <w:r w:rsidRPr="008D29CF">
        <w:rPr>
          <w:rFonts w:ascii="CG Times" w:hAnsi="CG Times" w:cs="CG Times"/>
          <w:sz w:val="24"/>
          <w:szCs w:val="24"/>
        </w:rPr>
        <w:t>Opći akti Centra objavljuju se istovremeno na oglasnoj ploči i službenoj web stranici Centra.</w:t>
      </w:r>
    </w:p>
    <w:p w14:paraId="03B423E6" w14:textId="77777777" w:rsidR="005358F4" w:rsidRPr="008D29CF" w:rsidRDefault="005358F4" w:rsidP="008D29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G Times" w:hAnsi="CG Times" w:cs="CG Times"/>
          <w:sz w:val="24"/>
          <w:szCs w:val="24"/>
        </w:rPr>
      </w:pPr>
    </w:p>
    <w:p w14:paraId="30D1D572" w14:textId="77777777" w:rsidR="005358F4" w:rsidRPr="008D29CF" w:rsidRDefault="005358F4" w:rsidP="008D29C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Times New Roman" w:hAnsi="Times New Roman" w:cs="Times New Roman"/>
          <w:sz w:val="24"/>
          <w:szCs w:val="24"/>
        </w:rPr>
        <w:t>(2)</w:t>
      </w:r>
      <w:r w:rsidRPr="008D29CF">
        <w:rPr>
          <w:rFonts w:ascii="Times New Roman" w:hAnsi="Times New Roman" w:cs="Times New Roman"/>
          <w:sz w:val="24"/>
          <w:szCs w:val="24"/>
        </w:rPr>
        <w:tab/>
      </w:r>
      <w:r w:rsidRPr="008D29CF">
        <w:rPr>
          <w:rFonts w:ascii="CG Times" w:hAnsi="CG Times" w:cs="CG Times"/>
          <w:sz w:val="24"/>
          <w:szCs w:val="24"/>
        </w:rPr>
        <w:t>Opći akti Centra za čije je donošenje potrebna suglasnost objavljuju se nakon pribavljanja suglasnosti, na način kako je to propisano u stavku 1. ovoga članka.</w:t>
      </w:r>
    </w:p>
    <w:p w14:paraId="7CF6344D" w14:textId="77777777" w:rsidR="005358F4" w:rsidRPr="008D29CF" w:rsidRDefault="005358F4" w:rsidP="008D29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G Times" w:hAnsi="CG Times" w:cs="CG Times"/>
          <w:sz w:val="24"/>
          <w:szCs w:val="24"/>
        </w:rPr>
      </w:pPr>
    </w:p>
    <w:p w14:paraId="0C416F87" w14:textId="77777777" w:rsidR="005358F4" w:rsidRPr="008D29CF" w:rsidRDefault="005358F4" w:rsidP="008D29C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Times New Roman" w:hAnsi="Times New Roman" w:cs="Times New Roman"/>
          <w:sz w:val="24"/>
          <w:szCs w:val="24"/>
        </w:rPr>
        <w:t>(3)</w:t>
      </w:r>
      <w:r w:rsidRPr="008D29CF">
        <w:rPr>
          <w:rFonts w:ascii="Times New Roman" w:hAnsi="Times New Roman" w:cs="Times New Roman"/>
          <w:sz w:val="24"/>
          <w:szCs w:val="24"/>
        </w:rPr>
        <w:tab/>
      </w:r>
      <w:r w:rsidRPr="008D29CF">
        <w:rPr>
          <w:rFonts w:ascii="CG Times" w:hAnsi="CG Times" w:cs="CG Times"/>
          <w:sz w:val="24"/>
          <w:szCs w:val="24"/>
        </w:rPr>
        <w:t>Opći akti Centra mijenjaju se i dopunjuju po istom postupku i na isti način na koji su i doneseni.</w:t>
      </w:r>
    </w:p>
    <w:p w14:paraId="456043C4" w14:textId="77777777" w:rsidR="005358F4" w:rsidRPr="008D29CF" w:rsidRDefault="005358F4" w:rsidP="008D29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G Times" w:hAnsi="CG Times" w:cs="CG Times"/>
          <w:sz w:val="24"/>
          <w:szCs w:val="24"/>
        </w:rPr>
      </w:pPr>
    </w:p>
    <w:p w14:paraId="1914991C" w14:textId="77777777" w:rsidR="005358F4" w:rsidRPr="008D29CF" w:rsidRDefault="005358F4" w:rsidP="008D29C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Times New Roman" w:hAnsi="Times New Roman" w:cs="Times New Roman"/>
          <w:sz w:val="24"/>
          <w:szCs w:val="24"/>
        </w:rPr>
        <w:t>(4)</w:t>
      </w:r>
      <w:r w:rsidRPr="008D29CF">
        <w:rPr>
          <w:rFonts w:ascii="Times New Roman" w:hAnsi="Times New Roman" w:cs="Times New Roman"/>
          <w:sz w:val="24"/>
          <w:szCs w:val="24"/>
        </w:rPr>
        <w:tab/>
      </w:r>
      <w:r w:rsidRPr="008D29CF">
        <w:rPr>
          <w:rFonts w:ascii="CG Times" w:hAnsi="CG Times" w:cs="CG Times"/>
          <w:sz w:val="24"/>
          <w:szCs w:val="24"/>
        </w:rPr>
        <w:t>Opći akti Centra stupaju na snagu osmoga dana od dana objave na oglasnoj ploči i službenoj web stranici Centra.</w:t>
      </w:r>
    </w:p>
    <w:p w14:paraId="46429805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Times" w:hAnsi="CG Times" w:cs="CG Times"/>
          <w:b/>
          <w:bCs/>
          <w:color w:val="000000"/>
          <w:sz w:val="24"/>
          <w:szCs w:val="24"/>
        </w:rPr>
      </w:pPr>
    </w:p>
    <w:p w14:paraId="03CED149" w14:textId="77777777" w:rsidR="008D29CF" w:rsidRDefault="008D29CF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Times" w:hAnsi="CG Times" w:cs="CG Times"/>
          <w:b/>
          <w:bCs/>
          <w:color w:val="000000"/>
          <w:sz w:val="24"/>
          <w:szCs w:val="24"/>
        </w:rPr>
      </w:pPr>
    </w:p>
    <w:p w14:paraId="303F8C5A" w14:textId="77777777" w:rsidR="008D29CF" w:rsidRDefault="008D29CF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Times" w:hAnsi="CG Times" w:cs="CG Times"/>
          <w:b/>
          <w:bCs/>
          <w:color w:val="000000"/>
          <w:sz w:val="24"/>
          <w:szCs w:val="24"/>
        </w:rPr>
      </w:pPr>
    </w:p>
    <w:p w14:paraId="10F82054" w14:textId="77777777" w:rsidR="008D29CF" w:rsidRDefault="008D29CF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Times" w:hAnsi="CG Times" w:cs="CG Times"/>
          <w:b/>
          <w:bCs/>
          <w:color w:val="000000"/>
          <w:sz w:val="24"/>
          <w:szCs w:val="24"/>
        </w:rPr>
      </w:pPr>
    </w:p>
    <w:p w14:paraId="19FD02DF" w14:textId="77777777" w:rsidR="008D29CF" w:rsidRPr="008D29CF" w:rsidRDefault="008D29CF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Times" w:hAnsi="CG Times" w:cs="CG Times"/>
          <w:b/>
          <w:bCs/>
          <w:color w:val="000000"/>
          <w:sz w:val="24"/>
          <w:szCs w:val="24"/>
        </w:rPr>
      </w:pPr>
    </w:p>
    <w:p w14:paraId="1A63DC03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Times" w:hAnsi="CG Times" w:cs="CG Times"/>
          <w:b/>
          <w:bCs/>
          <w:color w:val="000000"/>
          <w:sz w:val="24"/>
          <w:szCs w:val="24"/>
        </w:rPr>
      </w:pPr>
      <w:r w:rsidRPr="008D29CF">
        <w:rPr>
          <w:rFonts w:ascii="CG Times" w:hAnsi="CG Times" w:cs="CG Times"/>
          <w:b/>
          <w:bCs/>
          <w:color w:val="000000"/>
          <w:sz w:val="24"/>
          <w:szCs w:val="24"/>
        </w:rPr>
        <w:lastRenderedPageBreak/>
        <w:t>JAVNOST RADA</w:t>
      </w:r>
    </w:p>
    <w:p w14:paraId="03FC1F02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CG Times"/>
          <w:b/>
          <w:bCs/>
          <w:color w:val="000000"/>
          <w:sz w:val="24"/>
          <w:szCs w:val="24"/>
        </w:rPr>
      </w:pPr>
      <w:r w:rsidRPr="008D29CF">
        <w:rPr>
          <w:rFonts w:ascii="CG Times" w:hAnsi="CG Times" w:cs="CG Times"/>
          <w:b/>
          <w:bCs/>
          <w:color w:val="000000"/>
          <w:sz w:val="24"/>
          <w:szCs w:val="24"/>
        </w:rPr>
        <w:t>Članak 24.</w:t>
      </w:r>
    </w:p>
    <w:p w14:paraId="7A3E40E0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CG Times"/>
          <w:b/>
          <w:bCs/>
          <w:color w:val="000000"/>
          <w:sz w:val="24"/>
          <w:szCs w:val="24"/>
        </w:rPr>
      </w:pPr>
    </w:p>
    <w:p w14:paraId="414BD792" w14:textId="77777777" w:rsidR="005358F4" w:rsidRPr="008D29CF" w:rsidRDefault="005358F4" w:rsidP="005358F4">
      <w:pPr>
        <w:tabs>
          <w:tab w:val="left" w:pos="704"/>
        </w:tabs>
        <w:suppressAutoHyphens/>
        <w:autoSpaceDE w:val="0"/>
        <w:autoSpaceDN w:val="0"/>
        <w:adjustRightInd w:val="0"/>
        <w:spacing w:after="0" w:line="240" w:lineRule="auto"/>
        <w:ind w:left="704" w:hanging="360"/>
        <w:rPr>
          <w:rFonts w:ascii="CG Times" w:hAnsi="CG Times" w:cs="CG Times"/>
          <w:color w:val="000000"/>
          <w:sz w:val="24"/>
          <w:szCs w:val="24"/>
        </w:rPr>
      </w:pPr>
      <w:r w:rsidRPr="008D29CF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Pr="008D29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29CF">
        <w:rPr>
          <w:rFonts w:ascii="CG Times" w:hAnsi="CG Times" w:cs="CG Times"/>
          <w:color w:val="000000"/>
          <w:sz w:val="24"/>
          <w:szCs w:val="24"/>
        </w:rPr>
        <w:t>Rad Centra je javan.</w:t>
      </w:r>
    </w:p>
    <w:p w14:paraId="1599E22B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4"/>
        <w:rPr>
          <w:rFonts w:ascii="CG Times" w:hAnsi="CG Times" w:cs="CG Times"/>
          <w:color w:val="000000"/>
          <w:sz w:val="24"/>
          <w:szCs w:val="24"/>
        </w:rPr>
      </w:pPr>
    </w:p>
    <w:p w14:paraId="4B865533" w14:textId="77777777" w:rsidR="005358F4" w:rsidRPr="008D29CF" w:rsidRDefault="005358F4" w:rsidP="005358F4">
      <w:pPr>
        <w:tabs>
          <w:tab w:val="left" w:pos="704"/>
        </w:tabs>
        <w:suppressAutoHyphens/>
        <w:autoSpaceDE w:val="0"/>
        <w:autoSpaceDN w:val="0"/>
        <w:adjustRightInd w:val="0"/>
        <w:spacing w:after="0" w:line="240" w:lineRule="auto"/>
        <w:ind w:left="704" w:hanging="360"/>
        <w:jc w:val="both"/>
        <w:rPr>
          <w:rFonts w:ascii="CG Times" w:hAnsi="CG Times" w:cs="CG Times"/>
          <w:color w:val="000000"/>
          <w:sz w:val="24"/>
          <w:szCs w:val="24"/>
        </w:rPr>
      </w:pPr>
      <w:r w:rsidRPr="008D29CF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Pr="008D29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29CF">
        <w:rPr>
          <w:rFonts w:ascii="CG Times" w:hAnsi="CG Times" w:cs="CG Times"/>
          <w:color w:val="000000"/>
          <w:sz w:val="24"/>
          <w:szCs w:val="24"/>
        </w:rPr>
        <w:t xml:space="preserve">O obavljanju svoje djelatnosti i načinu pružanja usluga Centar izvješćuje pravne osobe i </w:t>
      </w:r>
      <w:r w:rsidR="008D29CF" w:rsidRPr="008D29CF">
        <w:rPr>
          <w:rFonts w:ascii="CG Times" w:hAnsi="CG Times" w:cs="CG Times"/>
          <w:color w:val="000000"/>
          <w:sz w:val="24"/>
          <w:szCs w:val="24"/>
        </w:rPr>
        <w:t>građane</w:t>
      </w:r>
      <w:r w:rsidRPr="008D29CF">
        <w:rPr>
          <w:rFonts w:ascii="CG Times" w:hAnsi="CG Times" w:cs="CG Times"/>
          <w:color w:val="000000"/>
          <w:sz w:val="24"/>
          <w:szCs w:val="24"/>
        </w:rPr>
        <w:t xml:space="preserve">: </w:t>
      </w:r>
    </w:p>
    <w:p w14:paraId="7B7F6D99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704"/>
        <w:jc w:val="both"/>
        <w:rPr>
          <w:rFonts w:ascii="CG Times" w:hAnsi="CG Times" w:cs="CG Times"/>
          <w:color w:val="000000"/>
          <w:sz w:val="24"/>
          <w:szCs w:val="24"/>
        </w:rPr>
      </w:pPr>
      <w:r w:rsidRPr="008D29CF">
        <w:rPr>
          <w:rFonts w:ascii="CG Times" w:hAnsi="CG Times" w:cs="CG Times"/>
          <w:color w:val="000000"/>
          <w:sz w:val="24"/>
          <w:szCs w:val="24"/>
        </w:rPr>
        <w:t>- preko sredstava javnog priopćavanja;</w:t>
      </w:r>
    </w:p>
    <w:p w14:paraId="629C923F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CG Times" w:hAnsi="CG Times" w:cs="CG Times"/>
          <w:color w:val="000000"/>
          <w:sz w:val="24"/>
          <w:szCs w:val="24"/>
        </w:rPr>
      </w:pPr>
      <w:r w:rsidRPr="008D29CF">
        <w:rPr>
          <w:rFonts w:ascii="CG Times" w:hAnsi="CG Times" w:cs="CG Times"/>
          <w:color w:val="000000"/>
          <w:sz w:val="24"/>
          <w:szCs w:val="24"/>
        </w:rPr>
        <w:t>- izdavanjem publikacija;</w:t>
      </w:r>
    </w:p>
    <w:p w14:paraId="2BA36AE8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CG Times" w:hAnsi="CG Times" w:cs="CG Times"/>
          <w:color w:val="000000"/>
          <w:sz w:val="24"/>
          <w:szCs w:val="24"/>
        </w:rPr>
      </w:pPr>
      <w:r w:rsidRPr="008D29CF">
        <w:rPr>
          <w:rFonts w:ascii="CG Times" w:hAnsi="CG Times" w:cs="CG Times"/>
          <w:color w:val="000000"/>
          <w:sz w:val="24"/>
          <w:szCs w:val="24"/>
        </w:rPr>
        <w:t>- na drugi, primjeren način.</w:t>
      </w:r>
    </w:p>
    <w:p w14:paraId="37490EF6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G Times" w:hAnsi="CG Times" w:cs="CG Times"/>
          <w:color w:val="000000"/>
          <w:sz w:val="24"/>
          <w:szCs w:val="24"/>
        </w:rPr>
      </w:pPr>
    </w:p>
    <w:p w14:paraId="08CFD48E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CG Times"/>
          <w:b/>
          <w:bCs/>
          <w:color w:val="000000"/>
          <w:sz w:val="24"/>
          <w:szCs w:val="24"/>
        </w:rPr>
      </w:pPr>
      <w:r w:rsidRPr="008D29CF">
        <w:rPr>
          <w:rFonts w:ascii="CG Times" w:hAnsi="CG Times" w:cs="CG Times"/>
          <w:b/>
          <w:bCs/>
          <w:color w:val="000000"/>
          <w:sz w:val="24"/>
          <w:szCs w:val="24"/>
        </w:rPr>
        <w:t>Članak 25.</w:t>
      </w:r>
    </w:p>
    <w:p w14:paraId="2819EF41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CG Times"/>
          <w:color w:val="000000"/>
          <w:sz w:val="24"/>
          <w:szCs w:val="24"/>
        </w:rPr>
      </w:pPr>
    </w:p>
    <w:p w14:paraId="05FC55C7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Times" w:hAnsi="CG Times" w:cs="CG Times"/>
          <w:color w:val="000000"/>
          <w:sz w:val="24"/>
          <w:szCs w:val="24"/>
        </w:rPr>
      </w:pPr>
      <w:r w:rsidRPr="008D29CF">
        <w:rPr>
          <w:rFonts w:ascii="CG Times" w:hAnsi="CG Times" w:cs="CG Times"/>
          <w:color w:val="000000"/>
          <w:sz w:val="24"/>
          <w:szCs w:val="24"/>
        </w:rPr>
        <w:t>O uvjetima i načinu rada Centra ravnatelj izvješćuje djelatnike Centra:</w:t>
      </w:r>
    </w:p>
    <w:p w14:paraId="3C735982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357" w:firstLine="351"/>
        <w:jc w:val="both"/>
        <w:rPr>
          <w:rFonts w:ascii="CG Times" w:hAnsi="CG Times" w:cs="CG Times"/>
          <w:color w:val="000000"/>
          <w:sz w:val="24"/>
          <w:szCs w:val="24"/>
        </w:rPr>
      </w:pPr>
      <w:r w:rsidRPr="008D29CF">
        <w:rPr>
          <w:rFonts w:ascii="CG Times" w:hAnsi="CG Times" w:cs="CG Times"/>
          <w:color w:val="000000"/>
          <w:sz w:val="24"/>
          <w:szCs w:val="24"/>
        </w:rPr>
        <w:t>- objavljivanjem općih akata;</w:t>
      </w:r>
    </w:p>
    <w:p w14:paraId="303D9C21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357" w:firstLine="351"/>
        <w:jc w:val="both"/>
        <w:rPr>
          <w:rFonts w:ascii="CG Times" w:hAnsi="CG Times" w:cs="CG Times"/>
          <w:color w:val="000000"/>
          <w:sz w:val="24"/>
          <w:szCs w:val="24"/>
        </w:rPr>
      </w:pPr>
      <w:r w:rsidRPr="008D29CF">
        <w:rPr>
          <w:rFonts w:ascii="CG Times" w:hAnsi="CG Times" w:cs="CG Times"/>
          <w:color w:val="000000"/>
          <w:sz w:val="24"/>
          <w:szCs w:val="24"/>
        </w:rPr>
        <w:t>- objavljivanjem odluka i zaključaka;</w:t>
      </w:r>
    </w:p>
    <w:p w14:paraId="469B77E7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357" w:firstLine="351"/>
        <w:jc w:val="both"/>
        <w:rPr>
          <w:rFonts w:ascii="CG Times" w:hAnsi="CG Times" w:cs="CG Times"/>
          <w:color w:val="000000"/>
          <w:sz w:val="24"/>
          <w:szCs w:val="24"/>
        </w:rPr>
      </w:pPr>
      <w:r w:rsidRPr="008D29CF">
        <w:rPr>
          <w:rFonts w:ascii="CG Times" w:hAnsi="CG Times" w:cs="CG Times"/>
          <w:color w:val="000000"/>
          <w:sz w:val="24"/>
          <w:szCs w:val="24"/>
        </w:rPr>
        <w:t>- na drugi, primjeren način.</w:t>
      </w:r>
    </w:p>
    <w:p w14:paraId="5553B18F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G Times" w:hAnsi="CG Times" w:cs="CG Times"/>
          <w:color w:val="000000"/>
          <w:sz w:val="24"/>
          <w:szCs w:val="24"/>
        </w:rPr>
      </w:pPr>
    </w:p>
    <w:p w14:paraId="06CF9039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CG Times"/>
          <w:b/>
          <w:bCs/>
          <w:color w:val="000000"/>
          <w:sz w:val="24"/>
          <w:szCs w:val="24"/>
        </w:rPr>
      </w:pPr>
      <w:r w:rsidRPr="008D29CF">
        <w:rPr>
          <w:rFonts w:ascii="CG Times" w:hAnsi="CG Times" w:cs="CG Times"/>
          <w:b/>
          <w:bCs/>
          <w:color w:val="000000"/>
          <w:sz w:val="24"/>
          <w:szCs w:val="24"/>
        </w:rPr>
        <w:t>Članak 26.</w:t>
      </w:r>
    </w:p>
    <w:p w14:paraId="63DC82F1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G Times" w:hAnsi="CG Times" w:cs="CG Times"/>
          <w:b/>
          <w:bCs/>
          <w:color w:val="000000"/>
          <w:sz w:val="24"/>
          <w:szCs w:val="24"/>
        </w:rPr>
      </w:pPr>
    </w:p>
    <w:p w14:paraId="1D984626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G Times" w:hAnsi="CG Times" w:cs="CG Times"/>
          <w:color w:val="000000"/>
          <w:sz w:val="24"/>
          <w:szCs w:val="24"/>
        </w:rPr>
      </w:pPr>
      <w:r w:rsidRPr="008D29CF">
        <w:rPr>
          <w:rFonts w:ascii="CG Times" w:hAnsi="CG Times" w:cs="CG Times"/>
          <w:color w:val="000000"/>
          <w:sz w:val="24"/>
          <w:szCs w:val="24"/>
        </w:rPr>
        <w:t>Za javnost rada Centra odgovoran je ravnatelj.</w:t>
      </w:r>
    </w:p>
    <w:p w14:paraId="75C7D72C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rPr>
          <w:rFonts w:ascii="CG Times" w:hAnsi="CG Times" w:cs="CG Times"/>
          <w:b/>
          <w:bCs/>
          <w:sz w:val="24"/>
          <w:szCs w:val="24"/>
        </w:rPr>
      </w:pPr>
    </w:p>
    <w:p w14:paraId="0E96BC1B" w14:textId="77777777" w:rsidR="008D29CF" w:rsidRDefault="008D29CF" w:rsidP="005358F4">
      <w:pPr>
        <w:suppressAutoHyphens/>
        <w:autoSpaceDE w:val="0"/>
        <w:autoSpaceDN w:val="0"/>
        <w:adjustRightInd w:val="0"/>
        <w:spacing w:after="0" w:line="240" w:lineRule="atLeast"/>
        <w:ind w:firstLine="360"/>
        <w:rPr>
          <w:rFonts w:ascii="CG Times" w:hAnsi="CG Times" w:cs="CG Times"/>
          <w:b/>
          <w:bCs/>
          <w:sz w:val="24"/>
          <w:szCs w:val="24"/>
        </w:rPr>
      </w:pPr>
    </w:p>
    <w:p w14:paraId="47BB1ADF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360"/>
        <w:rPr>
          <w:rFonts w:ascii="CG Times" w:hAnsi="CG Times" w:cs="CG Times"/>
          <w:b/>
          <w:bCs/>
          <w:sz w:val="24"/>
          <w:szCs w:val="24"/>
        </w:rPr>
      </w:pPr>
      <w:r w:rsidRPr="008D29CF">
        <w:rPr>
          <w:rFonts w:ascii="CG Times" w:hAnsi="CG Times" w:cs="CG Times"/>
          <w:b/>
          <w:bCs/>
          <w:sz w:val="24"/>
          <w:szCs w:val="24"/>
        </w:rPr>
        <w:t>POSLOVNA TAJNA</w:t>
      </w:r>
    </w:p>
    <w:p w14:paraId="7002A64A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360"/>
        <w:rPr>
          <w:rFonts w:ascii="CG Times" w:hAnsi="CG Times" w:cs="CG Times"/>
          <w:b/>
          <w:bCs/>
          <w:sz w:val="24"/>
          <w:szCs w:val="24"/>
        </w:rPr>
      </w:pPr>
    </w:p>
    <w:p w14:paraId="30B25773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G Times" w:hAnsi="CG Times" w:cs="CG Times"/>
          <w:b/>
          <w:bCs/>
          <w:sz w:val="24"/>
          <w:szCs w:val="24"/>
        </w:rPr>
      </w:pPr>
      <w:r w:rsidRPr="008D29CF">
        <w:rPr>
          <w:rFonts w:ascii="CG Times" w:hAnsi="CG Times" w:cs="CG Times"/>
          <w:b/>
          <w:bCs/>
          <w:sz w:val="24"/>
          <w:szCs w:val="24"/>
        </w:rPr>
        <w:t>Članak 27.</w:t>
      </w:r>
    </w:p>
    <w:p w14:paraId="44D1A647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G Times" w:hAnsi="CG Times" w:cs="CG Times"/>
          <w:b/>
          <w:bCs/>
          <w:sz w:val="24"/>
          <w:szCs w:val="24"/>
        </w:rPr>
      </w:pPr>
    </w:p>
    <w:p w14:paraId="39E4C0EB" w14:textId="77777777" w:rsidR="005358F4" w:rsidRPr="008D29CF" w:rsidRDefault="005358F4" w:rsidP="005358F4">
      <w:pPr>
        <w:tabs>
          <w:tab w:val="left" w:pos="704"/>
        </w:tabs>
        <w:suppressAutoHyphens/>
        <w:autoSpaceDE w:val="0"/>
        <w:autoSpaceDN w:val="0"/>
        <w:adjustRightInd w:val="0"/>
        <w:spacing w:after="0" w:line="240" w:lineRule="auto"/>
        <w:ind w:left="704" w:hanging="360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Pr="008D29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29CF">
        <w:rPr>
          <w:rFonts w:ascii="CG Times" w:hAnsi="CG Times" w:cs="CG Times"/>
          <w:color w:val="000000"/>
          <w:sz w:val="24"/>
          <w:szCs w:val="24"/>
        </w:rPr>
        <w:t xml:space="preserve"> </w:t>
      </w:r>
      <w:r w:rsidRPr="008D29CF">
        <w:rPr>
          <w:rFonts w:ascii="CG Times" w:hAnsi="CG Times" w:cs="CG Times"/>
          <w:sz w:val="24"/>
          <w:szCs w:val="24"/>
        </w:rPr>
        <w:t>Poslovnom tajnom smatraju se:</w:t>
      </w:r>
    </w:p>
    <w:p w14:paraId="17C9CA05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CG Times" w:hAnsi="CG Times" w:cs="CG Times"/>
          <w:sz w:val="24"/>
          <w:szCs w:val="24"/>
        </w:rPr>
        <w:t xml:space="preserve">- podaci koji su kao poslovna tajna </w:t>
      </w:r>
      <w:r w:rsidR="008D29CF" w:rsidRPr="008D29CF">
        <w:rPr>
          <w:rFonts w:ascii="CG Times" w:hAnsi="CG Times" w:cs="CG Times"/>
          <w:sz w:val="24"/>
          <w:szCs w:val="24"/>
        </w:rPr>
        <w:t>određeni</w:t>
      </w:r>
      <w:r w:rsidRPr="008D29CF">
        <w:rPr>
          <w:rFonts w:ascii="CG Times" w:hAnsi="CG Times" w:cs="CG Times"/>
          <w:sz w:val="24"/>
          <w:szCs w:val="24"/>
        </w:rPr>
        <w:t xml:space="preserve"> zakonom i drugim propisom;</w:t>
      </w:r>
    </w:p>
    <w:p w14:paraId="3357E2B5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CG Times" w:hAnsi="CG Times" w:cs="CG Times"/>
          <w:sz w:val="24"/>
          <w:szCs w:val="24"/>
        </w:rPr>
        <w:t>- podaci koje nadležno tijelo osnivača kao povjerljive priopći Centru;</w:t>
      </w:r>
    </w:p>
    <w:p w14:paraId="4DA0F8C5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CG Times" w:hAnsi="CG Times" w:cs="CG Times"/>
          <w:sz w:val="24"/>
          <w:szCs w:val="24"/>
        </w:rPr>
        <w:t xml:space="preserve">- podaci o fizičko-tehničkoj zaštiti stručne </w:t>
      </w:r>
      <w:r w:rsidR="008D29CF" w:rsidRPr="008D29CF">
        <w:rPr>
          <w:rFonts w:ascii="CG Times" w:hAnsi="CG Times" w:cs="CG Times"/>
          <w:sz w:val="24"/>
          <w:szCs w:val="24"/>
        </w:rPr>
        <w:t>građe</w:t>
      </w:r>
      <w:r w:rsidRPr="008D29CF">
        <w:rPr>
          <w:rFonts w:ascii="CG Times" w:hAnsi="CG Times" w:cs="CG Times"/>
          <w:sz w:val="24"/>
          <w:szCs w:val="24"/>
        </w:rPr>
        <w:t xml:space="preserve"> i dokumentacije Centra;</w:t>
      </w:r>
    </w:p>
    <w:p w14:paraId="33746E31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CG Times" w:hAnsi="CG Times" w:cs="CG Times"/>
          <w:sz w:val="24"/>
          <w:szCs w:val="24"/>
        </w:rPr>
        <w:t>- podaci o fizičko-tehničkoj zaštiti objekata, imovine i djelatnika Centra;</w:t>
      </w:r>
    </w:p>
    <w:p w14:paraId="14B4125D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CG Times" w:hAnsi="CG Times" w:cs="CG Times"/>
          <w:sz w:val="24"/>
          <w:szCs w:val="24"/>
        </w:rPr>
        <w:t xml:space="preserve">- druge isprave i podaci </w:t>
      </w:r>
      <w:r w:rsidR="008D29CF" w:rsidRPr="008D29CF">
        <w:rPr>
          <w:rFonts w:ascii="CG Times" w:hAnsi="CG Times" w:cs="CG Times"/>
          <w:sz w:val="24"/>
          <w:szCs w:val="24"/>
        </w:rPr>
        <w:t>utvrđeni</w:t>
      </w:r>
      <w:r w:rsidRPr="008D29CF">
        <w:rPr>
          <w:rFonts w:ascii="CG Times" w:hAnsi="CG Times" w:cs="CG Times"/>
          <w:sz w:val="24"/>
          <w:szCs w:val="24"/>
        </w:rPr>
        <w:t xml:space="preserve"> zakonom i općim aktom Centra čije bi priopćavanje </w:t>
      </w:r>
      <w:r w:rsidRPr="008D29CF">
        <w:rPr>
          <w:rFonts w:ascii="CG Times" w:hAnsi="CG Times" w:cs="CG Times"/>
          <w:sz w:val="24"/>
          <w:szCs w:val="24"/>
        </w:rPr>
        <w:tab/>
      </w:r>
      <w:r w:rsidRPr="008D29CF">
        <w:rPr>
          <w:rFonts w:ascii="CG Times" w:hAnsi="CG Times" w:cs="CG Times"/>
          <w:sz w:val="24"/>
          <w:szCs w:val="24"/>
        </w:rPr>
        <w:tab/>
        <w:t xml:space="preserve">  neovlaštenoj osobi bilo protivno interesima Centra i njegovog osnivača.</w:t>
      </w:r>
    </w:p>
    <w:p w14:paraId="5B3134FA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sz w:val="24"/>
          <w:szCs w:val="24"/>
        </w:rPr>
      </w:pPr>
    </w:p>
    <w:p w14:paraId="09CA47B2" w14:textId="77777777" w:rsidR="005358F4" w:rsidRPr="008D29CF" w:rsidRDefault="005358F4" w:rsidP="005358F4">
      <w:pPr>
        <w:tabs>
          <w:tab w:val="left" w:pos="704"/>
        </w:tabs>
        <w:suppressAutoHyphens/>
        <w:autoSpaceDE w:val="0"/>
        <w:autoSpaceDN w:val="0"/>
        <w:adjustRightInd w:val="0"/>
        <w:spacing w:after="0" w:line="240" w:lineRule="auto"/>
        <w:ind w:left="704" w:hanging="360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Times New Roman" w:hAnsi="Times New Roman" w:cs="Times New Roman"/>
          <w:sz w:val="24"/>
          <w:szCs w:val="24"/>
        </w:rPr>
        <w:t>(2)</w:t>
      </w:r>
      <w:r w:rsidRPr="008D29CF">
        <w:rPr>
          <w:rFonts w:ascii="Times New Roman" w:hAnsi="Times New Roman" w:cs="Times New Roman"/>
          <w:sz w:val="24"/>
          <w:szCs w:val="24"/>
        </w:rPr>
        <w:tab/>
      </w:r>
      <w:r w:rsidRPr="008D29CF">
        <w:rPr>
          <w:rFonts w:ascii="CG Times" w:hAnsi="CG Times" w:cs="CG Times"/>
          <w:sz w:val="24"/>
          <w:szCs w:val="24"/>
        </w:rPr>
        <w:t xml:space="preserve"> Podatke koji se smatraju poslovnom tajnom ovlaštenim tijelima i osobama mogu priopćavati ravnatelj i osoba koju on za to pisano ovlasti.</w:t>
      </w:r>
    </w:p>
    <w:p w14:paraId="302D2838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sz w:val="24"/>
          <w:szCs w:val="24"/>
        </w:rPr>
      </w:pPr>
    </w:p>
    <w:p w14:paraId="4F6CBACB" w14:textId="77777777" w:rsidR="005358F4" w:rsidRPr="008D29CF" w:rsidRDefault="005358F4" w:rsidP="005358F4">
      <w:pPr>
        <w:tabs>
          <w:tab w:val="left" w:pos="704"/>
        </w:tabs>
        <w:suppressAutoHyphens/>
        <w:autoSpaceDE w:val="0"/>
        <w:autoSpaceDN w:val="0"/>
        <w:adjustRightInd w:val="0"/>
        <w:spacing w:after="0" w:line="240" w:lineRule="auto"/>
        <w:ind w:left="704" w:hanging="360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Times New Roman" w:hAnsi="Times New Roman" w:cs="Times New Roman"/>
          <w:sz w:val="24"/>
          <w:szCs w:val="24"/>
        </w:rPr>
        <w:t>(3)</w:t>
      </w:r>
      <w:r w:rsidRPr="008D29CF">
        <w:rPr>
          <w:rFonts w:ascii="Times New Roman" w:hAnsi="Times New Roman" w:cs="Times New Roman"/>
          <w:sz w:val="24"/>
          <w:szCs w:val="24"/>
        </w:rPr>
        <w:tab/>
      </w:r>
      <w:r w:rsidRPr="008D29CF">
        <w:rPr>
          <w:rFonts w:ascii="CG Times" w:hAnsi="CG Times" w:cs="CG Times"/>
          <w:sz w:val="24"/>
          <w:szCs w:val="24"/>
        </w:rPr>
        <w:t xml:space="preserve"> Poslovnu tajnu dužni su čuvati svi djelatnici koji na bilo koji način saznaju za sadržaj isprave ili podatak koji se smatra poslovnom tajnom.</w:t>
      </w:r>
    </w:p>
    <w:p w14:paraId="1946DE68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sz w:val="24"/>
          <w:szCs w:val="24"/>
        </w:rPr>
      </w:pPr>
    </w:p>
    <w:p w14:paraId="4ECEFB65" w14:textId="77777777" w:rsidR="005358F4" w:rsidRPr="008D29CF" w:rsidRDefault="005358F4" w:rsidP="005358F4">
      <w:pPr>
        <w:tabs>
          <w:tab w:val="left" w:pos="704"/>
        </w:tabs>
        <w:suppressAutoHyphens/>
        <w:autoSpaceDE w:val="0"/>
        <w:autoSpaceDN w:val="0"/>
        <w:adjustRightInd w:val="0"/>
        <w:spacing w:after="0" w:line="240" w:lineRule="auto"/>
        <w:ind w:left="704" w:hanging="360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Times New Roman" w:hAnsi="Times New Roman" w:cs="Times New Roman"/>
          <w:sz w:val="24"/>
          <w:szCs w:val="24"/>
        </w:rPr>
        <w:t>(4)</w:t>
      </w:r>
      <w:r w:rsidRPr="008D29CF">
        <w:rPr>
          <w:rFonts w:ascii="Times New Roman" w:hAnsi="Times New Roman" w:cs="Times New Roman"/>
          <w:sz w:val="24"/>
          <w:szCs w:val="24"/>
        </w:rPr>
        <w:tab/>
      </w:r>
      <w:r w:rsidRPr="008D29CF">
        <w:rPr>
          <w:rFonts w:ascii="CG Times" w:hAnsi="CG Times" w:cs="CG Times"/>
          <w:sz w:val="24"/>
          <w:szCs w:val="24"/>
        </w:rPr>
        <w:t xml:space="preserve"> Povreda čuvanja poslovne tajne predstavlja povredu radne obveze.</w:t>
      </w:r>
    </w:p>
    <w:p w14:paraId="758F33B2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sz w:val="24"/>
          <w:szCs w:val="24"/>
        </w:rPr>
      </w:pPr>
    </w:p>
    <w:p w14:paraId="11BF23FC" w14:textId="77777777" w:rsidR="005358F4" w:rsidRPr="008D29CF" w:rsidRDefault="005358F4" w:rsidP="005358F4">
      <w:pPr>
        <w:tabs>
          <w:tab w:val="left" w:pos="704"/>
        </w:tabs>
        <w:suppressAutoHyphens/>
        <w:autoSpaceDE w:val="0"/>
        <w:autoSpaceDN w:val="0"/>
        <w:adjustRightInd w:val="0"/>
        <w:spacing w:after="0" w:line="240" w:lineRule="auto"/>
        <w:ind w:left="704" w:hanging="360"/>
        <w:jc w:val="both"/>
        <w:rPr>
          <w:rFonts w:ascii="CG Times" w:hAnsi="CG Times" w:cs="CG Times"/>
          <w:sz w:val="24"/>
          <w:szCs w:val="24"/>
        </w:rPr>
      </w:pPr>
      <w:r w:rsidRPr="008D29CF">
        <w:rPr>
          <w:rFonts w:ascii="Times New Roman" w:hAnsi="Times New Roman" w:cs="Times New Roman"/>
          <w:sz w:val="24"/>
          <w:szCs w:val="24"/>
        </w:rPr>
        <w:t>(5)</w:t>
      </w:r>
      <w:r w:rsidRPr="008D29CF">
        <w:rPr>
          <w:rFonts w:ascii="Times New Roman" w:hAnsi="Times New Roman" w:cs="Times New Roman"/>
          <w:sz w:val="24"/>
          <w:szCs w:val="24"/>
        </w:rPr>
        <w:tab/>
      </w:r>
      <w:r w:rsidRPr="008D29CF">
        <w:rPr>
          <w:rFonts w:ascii="CG Times" w:hAnsi="CG Times" w:cs="CG Times"/>
          <w:sz w:val="24"/>
          <w:szCs w:val="24"/>
        </w:rPr>
        <w:t xml:space="preserve"> O čuvanju poslovne tajne skrbi ravnatelj.</w:t>
      </w:r>
    </w:p>
    <w:p w14:paraId="6CD438CF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sz w:val="24"/>
          <w:szCs w:val="24"/>
          <w:lang w:val="en-US"/>
        </w:rPr>
      </w:pPr>
    </w:p>
    <w:p w14:paraId="24945B3B" w14:textId="77777777" w:rsidR="008D29CF" w:rsidRDefault="008D29CF" w:rsidP="005358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sz w:val="24"/>
          <w:szCs w:val="24"/>
          <w:lang w:val="en-US"/>
        </w:rPr>
      </w:pPr>
    </w:p>
    <w:p w14:paraId="6A7CADFD" w14:textId="77777777" w:rsidR="008D29CF" w:rsidRDefault="008D29CF" w:rsidP="005358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sz w:val="24"/>
          <w:szCs w:val="24"/>
          <w:lang w:val="en-US"/>
        </w:rPr>
      </w:pPr>
    </w:p>
    <w:p w14:paraId="4C2BAEA8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CG Times" w:hAnsi="CG Times" w:cs="CG Times"/>
          <w:b/>
          <w:bCs/>
          <w:sz w:val="24"/>
          <w:szCs w:val="24"/>
          <w:lang w:val="en-US"/>
        </w:rPr>
      </w:pPr>
      <w:r>
        <w:rPr>
          <w:rFonts w:ascii="CG Times" w:hAnsi="CG Times" w:cs="CG Times"/>
          <w:b/>
          <w:bCs/>
          <w:sz w:val="24"/>
          <w:szCs w:val="24"/>
          <w:lang w:val="en-US"/>
        </w:rPr>
        <w:lastRenderedPageBreak/>
        <w:t xml:space="preserve">ZAVRŠNE ODREDBE </w:t>
      </w:r>
    </w:p>
    <w:p w14:paraId="42D84483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G Times" w:hAnsi="CG Times" w:cs="CG Times"/>
          <w:b/>
          <w:bCs/>
          <w:sz w:val="24"/>
          <w:szCs w:val="24"/>
          <w:lang w:val="en-US"/>
        </w:rPr>
      </w:pPr>
    </w:p>
    <w:p w14:paraId="7DC93B7D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G Times" w:hAnsi="CG Times" w:cs="CG Times"/>
          <w:b/>
          <w:bCs/>
          <w:sz w:val="24"/>
          <w:szCs w:val="24"/>
        </w:rPr>
      </w:pPr>
      <w:r w:rsidRPr="008D29CF">
        <w:rPr>
          <w:rFonts w:ascii="CG Times" w:hAnsi="CG Times" w:cs="CG Times"/>
          <w:b/>
          <w:bCs/>
          <w:sz w:val="24"/>
          <w:szCs w:val="24"/>
        </w:rPr>
        <w:t>Članak 28.</w:t>
      </w:r>
    </w:p>
    <w:p w14:paraId="2BFC2BD0" w14:textId="77777777" w:rsidR="008F0576" w:rsidRDefault="008F0576" w:rsidP="005358F4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G Times" w:hAnsi="CG Times" w:cs="CG Times"/>
          <w:b/>
          <w:bCs/>
          <w:sz w:val="24"/>
          <w:szCs w:val="24"/>
        </w:rPr>
      </w:pPr>
    </w:p>
    <w:p w14:paraId="042998B7" w14:textId="77777777" w:rsidR="008F0576" w:rsidRPr="008D29CF" w:rsidRDefault="008F0576" w:rsidP="008F0576">
      <w:pPr>
        <w:suppressAutoHyphens/>
        <w:autoSpaceDE w:val="0"/>
        <w:autoSpaceDN w:val="0"/>
        <w:adjustRightInd w:val="0"/>
        <w:spacing w:after="0" w:line="240" w:lineRule="atLeast"/>
        <w:ind w:firstLine="708"/>
        <w:rPr>
          <w:rFonts w:ascii="CG Times" w:hAnsi="CG Times" w:cs="CG Times"/>
          <w:sz w:val="24"/>
          <w:szCs w:val="24"/>
        </w:rPr>
      </w:pPr>
      <w:r w:rsidRPr="008D29CF">
        <w:rPr>
          <w:rFonts w:ascii="CG Times" w:hAnsi="CG Times" w:cs="CG Times"/>
          <w:sz w:val="24"/>
          <w:szCs w:val="24"/>
        </w:rPr>
        <w:t>Ovaj statut stupa na snagu nakon pribavljene suglasnosti nadležnih tijela osnivača i nakon isteka osam dana od dana objave na oglasnoj ploči Centra.</w:t>
      </w:r>
    </w:p>
    <w:p w14:paraId="4AD46944" w14:textId="77777777" w:rsidR="005358F4" w:rsidRDefault="005358F4" w:rsidP="008F0576">
      <w:pPr>
        <w:suppressAutoHyphens/>
        <w:autoSpaceDE w:val="0"/>
        <w:autoSpaceDN w:val="0"/>
        <w:adjustRightInd w:val="0"/>
        <w:spacing w:after="0" w:line="240" w:lineRule="atLeast"/>
        <w:rPr>
          <w:rFonts w:ascii="CG Times" w:hAnsi="CG Times" w:cs="CG Times"/>
          <w:b/>
          <w:bCs/>
          <w:sz w:val="24"/>
          <w:szCs w:val="24"/>
        </w:rPr>
      </w:pPr>
    </w:p>
    <w:p w14:paraId="51D725CD" w14:textId="77777777" w:rsidR="006827A5" w:rsidRPr="0050513D" w:rsidRDefault="006827A5" w:rsidP="006827A5">
      <w:pPr>
        <w:autoSpaceDE w:val="0"/>
        <w:spacing w:before="85" w:after="85" w:line="240" w:lineRule="atLeast"/>
        <w:ind w:left="5664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50513D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U Zagrebu, dana </w:t>
      </w:r>
      <w:r w:rsidR="00F861E1">
        <w:rPr>
          <w:rFonts w:ascii="CG Times" w:hAnsi="CG Times" w:cs="CG Times"/>
          <w:color w:val="000000"/>
          <w:sz w:val="24"/>
          <w:szCs w:val="24"/>
        </w:rPr>
        <w:t>03.08</w:t>
      </w:r>
      <w:r w:rsidR="00F861E1" w:rsidRPr="008D29CF">
        <w:rPr>
          <w:rFonts w:ascii="CG Times" w:hAnsi="CG Times" w:cs="CG Times"/>
          <w:color w:val="000000"/>
          <w:sz w:val="24"/>
          <w:szCs w:val="24"/>
        </w:rPr>
        <w:t>.2017</w:t>
      </w:r>
      <w:r w:rsidRPr="0050513D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. </w:t>
      </w:r>
    </w:p>
    <w:p w14:paraId="45D209FB" w14:textId="77777777" w:rsidR="006827A5" w:rsidRDefault="006827A5" w:rsidP="006827A5">
      <w:pPr>
        <w:suppressAutoHyphens/>
        <w:autoSpaceDE w:val="0"/>
        <w:spacing w:before="85" w:after="85" w:line="240" w:lineRule="atLeast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25D5BA3A" w14:textId="77777777" w:rsidR="0050513D" w:rsidRDefault="0050513D" w:rsidP="006827A5">
      <w:pPr>
        <w:suppressAutoHyphens/>
        <w:autoSpaceDE w:val="0"/>
        <w:spacing w:before="85" w:after="85" w:line="240" w:lineRule="atLeast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135606F5" w14:textId="77777777" w:rsidR="0050513D" w:rsidRPr="0050513D" w:rsidRDefault="0050513D" w:rsidP="006827A5">
      <w:pPr>
        <w:suppressAutoHyphens/>
        <w:autoSpaceDE w:val="0"/>
        <w:spacing w:before="85" w:after="85" w:line="240" w:lineRule="atLeast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6655AE35" w14:textId="77777777" w:rsidR="006827A5" w:rsidRPr="0050513D" w:rsidRDefault="006827A5" w:rsidP="006827A5">
      <w:pPr>
        <w:suppressAutoHyphens/>
        <w:autoSpaceDE w:val="0"/>
        <w:spacing w:before="85" w:after="85" w:line="240" w:lineRule="atLeast"/>
        <w:ind w:left="5664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50513D">
        <w:rPr>
          <w:rFonts w:ascii="Times New Roman" w:eastAsia="Times New Roman" w:hAnsi="Times New Roman" w:cs="Arial"/>
          <w:sz w:val="24"/>
          <w:szCs w:val="24"/>
          <w:lang w:eastAsia="ar-SA"/>
        </w:rPr>
        <w:t>_____________________________</w:t>
      </w:r>
    </w:p>
    <w:p w14:paraId="000912DB" w14:textId="77777777" w:rsidR="006827A5" w:rsidRPr="006827A5" w:rsidRDefault="00C563DF" w:rsidP="00C563DF">
      <w:pPr>
        <w:suppressAutoHyphens/>
        <w:autoSpaceDE w:val="0"/>
        <w:spacing w:before="85" w:after="85" w:line="240" w:lineRule="atLeast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50513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                                                                   Privremena</w:t>
      </w:r>
      <w:r w:rsidR="006827A5" w:rsidRPr="0050513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ravnatelj</w:t>
      </w:r>
      <w:r w:rsidRPr="0050513D">
        <w:rPr>
          <w:rFonts w:ascii="Times New Roman" w:eastAsia="Times New Roman" w:hAnsi="Times New Roman" w:cs="Arial"/>
          <w:sz w:val="24"/>
          <w:szCs w:val="24"/>
          <w:lang w:eastAsia="ar-SA"/>
        </w:rPr>
        <w:t>ica</w:t>
      </w:r>
      <w:r w:rsidR="006827A5" w:rsidRPr="0050513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Nataša Popović</w:t>
      </w:r>
    </w:p>
    <w:p w14:paraId="772508BD" w14:textId="77777777" w:rsidR="006827A5" w:rsidRDefault="006827A5" w:rsidP="006827A5">
      <w:pPr>
        <w:tabs>
          <w:tab w:val="left" w:pos="6248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hAnsi="CG Times" w:cs="CG Times"/>
          <w:b/>
          <w:bCs/>
          <w:sz w:val="24"/>
          <w:szCs w:val="24"/>
        </w:rPr>
      </w:pPr>
    </w:p>
    <w:p w14:paraId="62CD28CE" w14:textId="77777777" w:rsidR="006827A5" w:rsidRPr="008D29CF" w:rsidRDefault="006827A5" w:rsidP="008F0576">
      <w:pPr>
        <w:suppressAutoHyphens/>
        <w:autoSpaceDE w:val="0"/>
        <w:autoSpaceDN w:val="0"/>
        <w:adjustRightInd w:val="0"/>
        <w:spacing w:after="0" w:line="240" w:lineRule="atLeast"/>
        <w:rPr>
          <w:rFonts w:ascii="CG Times" w:hAnsi="CG Times" w:cs="CG Times"/>
          <w:b/>
          <w:bCs/>
          <w:sz w:val="24"/>
          <w:szCs w:val="24"/>
        </w:rPr>
      </w:pPr>
    </w:p>
    <w:p w14:paraId="73A34EE9" w14:textId="77777777" w:rsidR="005358F4" w:rsidRPr="008D29CF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firstLine="708"/>
        <w:rPr>
          <w:rFonts w:ascii="CG Times" w:hAnsi="CG Times" w:cs="CG Times"/>
          <w:sz w:val="24"/>
          <w:szCs w:val="24"/>
        </w:rPr>
      </w:pPr>
      <w:r w:rsidRPr="008D29CF">
        <w:rPr>
          <w:rFonts w:ascii="CG Times" w:hAnsi="CG Times" w:cs="CG Times"/>
          <w:sz w:val="24"/>
          <w:szCs w:val="24"/>
        </w:rPr>
        <w:t>Na ovaj Statut g</w:t>
      </w:r>
      <w:r w:rsidR="008F0576">
        <w:rPr>
          <w:rFonts w:ascii="CG Times" w:hAnsi="CG Times" w:cs="CG Times"/>
          <w:sz w:val="24"/>
          <w:szCs w:val="24"/>
        </w:rPr>
        <w:t xml:space="preserve">radonačelnik je dao suglasnost </w:t>
      </w:r>
      <w:r w:rsidR="008F0576" w:rsidRPr="001E3109">
        <w:rPr>
          <w:rFonts w:ascii="CG Times" w:hAnsi="CG Times" w:cs="CG Times"/>
          <w:sz w:val="24"/>
          <w:szCs w:val="24"/>
          <w:u w:val="single"/>
        </w:rPr>
        <w:t>K</w:t>
      </w:r>
      <w:r w:rsidRPr="001E3109">
        <w:rPr>
          <w:rFonts w:ascii="CG Times" w:hAnsi="CG Times" w:cs="CG Times"/>
          <w:sz w:val="24"/>
          <w:szCs w:val="24"/>
          <w:u w:val="single"/>
        </w:rPr>
        <w:t>lasa</w:t>
      </w:r>
      <w:r w:rsidR="001E3109" w:rsidRPr="001E3109">
        <w:rPr>
          <w:rFonts w:ascii="CG Times" w:hAnsi="CG Times" w:cs="CG Times"/>
          <w:sz w:val="24"/>
          <w:szCs w:val="24"/>
          <w:u w:val="single"/>
        </w:rPr>
        <w:t xml:space="preserve"> 612-02/17-02/13</w:t>
      </w:r>
      <w:r w:rsidR="008F0576" w:rsidRPr="001E3109">
        <w:rPr>
          <w:rFonts w:ascii="CG Times" w:hAnsi="CG Times" w:cs="CG Times"/>
          <w:sz w:val="24"/>
          <w:szCs w:val="24"/>
          <w:u w:val="single"/>
        </w:rPr>
        <w:t xml:space="preserve">   </w:t>
      </w:r>
      <w:r w:rsidR="008F0576">
        <w:rPr>
          <w:rFonts w:ascii="CG Times" w:hAnsi="CG Times" w:cs="CG Times"/>
          <w:sz w:val="24"/>
          <w:szCs w:val="24"/>
        </w:rPr>
        <w:t>U</w:t>
      </w:r>
      <w:r w:rsidRPr="008D29CF">
        <w:rPr>
          <w:rFonts w:ascii="CG Times" w:hAnsi="CG Times" w:cs="CG Times"/>
          <w:sz w:val="24"/>
          <w:szCs w:val="24"/>
        </w:rPr>
        <w:t>r</w:t>
      </w:r>
      <w:r w:rsidR="008F0576">
        <w:rPr>
          <w:rFonts w:ascii="CG Times" w:hAnsi="CG Times" w:cs="CG Times"/>
          <w:sz w:val="24"/>
          <w:szCs w:val="24"/>
        </w:rPr>
        <w:t>broj</w:t>
      </w:r>
      <w:r w:rsidR="001E3109">
        <w:rPr>
          <w:rFonts w:ascii="CG Times" w:hAnsi="CG Times" w:cs="CG Times"/>
          <w:sz w:val="24"/>
          <w:szCs w:val="24"/>
        </w:rPr>
        <w:t xml:space="preserve"> </w:t>
      </w:r>
      <w:r w:rsidR="001E3109" w:rsidRPr="001E3109">
        <w:rPr>
          <w:rFonts w:ascii="CG Times" w:hAnsi="CG Times" w:cs="CG Times"/>
          <w:sz w:val="24"/>
          <w:szCs w:val="24"/>
          <w:u w:val="single"/>
        </w:rPr>
        <w:t>251-03-02-17-2</w:t>
      </w:r>
      <w:r w:rsidRPr="001E3109">
        <w:rPr>
          <w:rFonts w:ascii="CG Times" w:hAnsi="CG Times" w:cs="CG Times"/>
          <w:sz w:val="24"/>
          <w:szCs w:val="24"/>
          <w:u w:val="single"/>
        </w:rPr>
        <w:t xml:space="preserve"> </w:t>
      </w:r>
      <w:r w:rsidR="008F0576">
        <w:rPr>
          <w:rFonts w:ascii="CG Times" w:hAnsi="CG Times" w:cs="CG Times"/>
          <w:sz w:val="24"/>
          <w:szCs w:val="24"/>
        </w:rPr>
        <w:t xml:space="preserve">od </w:t>
      </w:r>
      <w:r w:rsidR="001E3109" w:rsidRPr="001E3109">
        <w:rPr>
          <w:rFonts w:ascii="CG Times" w:hAnsi="CG Times" w:cs="CG Times"/>
          <w:sz w:val="24"/>
          <w:szCs w:val="24"/>
          <w:u w:val="single"/>
        </w:rPr>
        <w:t>19.7.2017.</w:t>
      </w:r>
      <w:r w:rsidR="00B55AF7" w:rsidRPr="001E3109">
        <w:rPr>
          <w:rFonts w:ascii="CG Times" w:hAnsi="CG Times" w:cs="CG Times"/>
          <w:sz w:val="24"/>
          <w:szCs w:val="24"/>
          <w:u w:val="single"/>
        </w:rPr>
        <w:t xml:space="preserve">,   </w:t>
      </w:r>
      <w:r w:rsidR="00C563DF" w:rsidRPr="0050513D">
        <w:rPr>
          <w:rFonts w:ascii="CG Times" w:hAnsi="CG Times" w:cs="CG Times"/>
          <w:sz w:val="24"/>
          <w:szCs w:val="24"/>
        </w:rPr>
        <w:t>predsjednica</w:t>
      </w:r>
      <w:r w:rsidR="00B97C0C" w:rsidRPr="0050513D">
        <w:rPr>
          <w:rFonts w:ascii="CG Times" w:hAnsi="CG Times" w:cs="CG Times"/>
          <w:sz w:val="24"/>
          <w:szCs w:val="24"/>
        </w:rPr>
        <w:t xml:space="preserve"> U</w:t>
      </w:r>
      <w:r w:rsidR="008F0576" w:rsidRPr="0050513D">
        <w:rPr>
          <w:rFonts w:ascii="CG Times" w:hAnsi="CG Times" w:cs="CG Times"/>
          <w:sz w:val="24"/>
          <w:szCs w:val="24"/>
        </w:rPr>
        <w:t>druge</w:t>
      </w:r>
      <w:r w:rsidR="00B55AF7" w:rsidRPr="00B55AF7">
        <w:rPr>
          <w:rFonts w:ascii="CG Times" w:hAnsi="CG Times" w:cs="CG Times"/>
          <w:sz w:val="24"/>
          <w:szCs w:val="24"/>
        </w:rPr>
        <w:t xml:space="preserve"> </w:t>
      </w:r>
      <w:r w:rsidRPr="00B55AF7">
        <w:rPr>
          <w:rFonts w:ascii="CG Times" w:hAnsi="CG Times" w:cs="CG Times"/>
          <w:sz w:val="24"/>
          <w:szCs w:val="24"/>
        </w:rPr>
        <w:t>je</w:t>
      </w:r>
      <w:r w:rsidRPr="008D29CF">
        <w:rPr>
          <w:rFonts w:ascii="CG Times" w:hAnsi="CG Times" w:cs="CG Times"/>
          <w:sz w:val="24"/>
          <w:szCs w:val="24"/>
        </w:rPr>
        <w:t xml:space="preserve"> da</w:t>
      </w:r>
      <w:r w:rsidR="00C563DF">
        <w:rPr>
          <w:rFonts w:ascii="CG Times" w:hAnsi="CG Times" w:cs="CG Times"/>
          <w:sz w:val="24"/>
          <w:szCs w:val="24"/>
        </w:rPr>
        <w:t>la</w:t>
      </w:r>
      <w:r w:rsidR="008F0576">
        <w:rPr>
          <w:rFonts w:ascii="CG Times" w:hAnsi="CG Times" w:cs="CG Times"/>
          <w:sz w:val="24"/>
          <w:szCs w:val="24"/>
        </w:rPr>
        <w:t xml:space="preserve"> suglasnost </w:t>
      </w:r>
      <w:r w:rsidR="008F0576" w:rsidRPr="0050513D">
        <w:rPr>
          <w:rFonts w:ascii="CG Times" w:hAnsi="CG Times" w:cs="CG Times"/>
          <w:sz w:val="24"/>
          <w:szCs w:val="24"/>
        </w:rPr>
        <w:t>Ur</w:t>
      </w:r>
      <w:r w:rsidRPr="0050513D">
        <w:rPr>
          <w:rFonts w:ascii="CG Times" w:hAnsi="CG Times" w:cs="CG Times"/>
          <w:sz w:val="24"/>
          <w:szCs w:val="24"/>
        </w:rPr>
        <w:t xml:space="preserve">broj </w:t>
      </w:r>
      <w:r w:rsidR="00762E34">
        <w:rPr>
          <w:rFonts w:ascii="CG Times" w:hAnsi="CG Times" w:cs="CG Times"/>
          <w:sz w:val="24"/>
          <w:szCs w:val="24"/>
          <w:u w:val="single"/>
        </w:rPr>
        <w:t xml:space="preserve">73/2017 </w:t>
      </w:r>
      <w:r w:rsidR="00B97C0C" w:rsidRPr="0050513D">
        <w:rPr>
          <w:rFonts w:ascii="CG Times" w:hAnsi="CG Times" w:cs="CG Times"/>
          <w:sz w:val="24"/>
          <w:szCs w:val="24"/>
        </w:rPr>
        <w:t>od</w:t>
      </w:r>
      <w:r w:rsidR="00D34696">
        <w:rPr>
          <w:rFonts w:ascii="CG Times" w:hAnsi="CG Times" w:cs="CG Times"/>
          <w:sz w:val="24"/>
          <w:szCs w:val="24"/>
        </w:rPr>
        <w:t xml:space="preserve"> </w:t>
      </w:r>
      <w:r w:rsidR="00D34696" w:rsidRPr="00D34696">
        <w:rPr>
          <w:rFonts w:ascii="CG Times" w:hAnsi="CG Times" w:cs="CG Times"/>
          <w:sz w:val="24"/>
          <w:szCs w:val="24"/>
          <w:u w:val="single"/>
        </w:rPr>
        <w:t>25.07.2017.</w:t>
      </w:r>
      <w:r w:rsidR="00B97C0C" w:rsidRPr="0050513D">
        <w:rPr>
          <w:rFonts w:ascii="CG Times" w:hAnsi="CG Times" w:cs="CG Times"/>
          <w:sz w:val="24"/>
          <w:szCs w:val="24"/>
        </w:rPr>
        <w:t xml:space="preserve"> , </w:t>
      </w:r>
      <w:r w:rsidR="008F0576" w:rsidRPr="0050513D">
        <w:rPr>
          <w:rFonts w:ascii="CG Times" w:hAnsi="CG Times" w:cs="CG Times"/>
          <w:sz w:val="24"/>
          <w:szCs w:val="24"/>
        </w:rPr>
        <w:t xml:space="preserve">objavljen je na oglasnoj ploči Centra </w:t>
      </w:r>
      <w:r w:rsidR="00CC69DB" w:rsidRPr="00762E34">
        <w:rPr>
          <w:rFonts w:ascii="CG Times" w:hAnsi="CG Times" w:cs="CG Times"/>
          <w:sz w:val="24"/>
          <w:szCs w:val="24"/>
          <w:u w:val="single"/>
        </w:rPr>
        <w:t>26.07.2017.</w:t>
      </w:r>
      <w:r w:rsidR="000C0AE0">
        <w:rPr>
          <w:rFonts w:ascii="CG Times" w:hAnsi="CG Times" w:cs="CG Times"/>
          <w:sz w:val="24"/>
          <w:szCs w:val="24"/>
        </w:rPr>
        <w:t xml:space="preserve"> i stupio je na snagu </w:t>
      </w:r>
      <w:r w:rsidR="00F861E1">
        <w:rPr>
          <w:rFonts w:ascii="CG Times" w:hAnsi="CG Times" w:cs="CG Times"/>
          <w:sz w:val="24"/>
          <w:szCs w:val="24"/>
        </w:rPr>
        <w:t>03.08</w:t>
      </w:r>
      <w:r w:rsidR="000C0AE0">
        <w:rPr>
          <w:rFonts w:ascii="CG Times" w:hAnsi="CG Times" w:cs="CG Times"/>
          <w:sz w:val="24"/>
          <w:szCs w:val="24"/>
        </w:rPr>
        <w:t>.2017</w:t>
      </w:r>
      <w:r w:rsidRPr="0050513D">
        <w:rPr>
          <w:rFonts w:ascii="CG Times" w:hAnsi="CG Times" w:cs="CG Times"/>
          <w:sz w:val="24"/>
          <w:szCs w:val="24"/>
        </w:rPr>
        <w:t>.</w:t>
      </w:r>
    </w:p>
    <w:p w14:paraId="5B1725F2" w14:textId="77777777" w:rsidR="005358F4" w:rsidRDefault="005358F4" w:rsidP="005358F4">
      <w:pPr>
        <w:suppressAutoHyphens/>
        <w:autoSpaceDE w:val="0"/>
        <w:autoSpaceDN w:val="0"/>
        <w:adjustRightInd w:val="0"/>
        <w:spacing w:after="0" w:line="240" w:lineRule="atLeast"/>
        <w:ind w:left="5664"/>
        <w:jc w:val="both"/>
        <w:rPr>
          <w:rFonts w:ascii="CG Times" w:hAnsi="CG Times" w:cs="CG Times"/>
          <w:color w:val="000000"/>
          <w:sz w:val="24"/>
          <w:szCs w:val="24"/>
        </w:rPr>
      </w:pPr>
    </w:p>
    <w:p w14:paraId="2217A4EF" w14:textId="77777777" w:rsidR="0050513D" w:rsidRDefault="0050513D" w:rsidP="005358F4">
      <w:pPr>
        <w:suppressAutoHyphens/>
        <w:autoSpaceDE w:val="0"/>
        <w:autoSpaceDN w:val="0"/>
        <w:adjustRightInd w:val="0"/>
        <w:spacing w:after="0" w:line="240" w:lineRule="atLeast"/>
        <w:ind w:left="5664"/>
        <w:jc w:val="both"/>
        <w:rPr>
          <w:rFonts w:ascii="CG Times" w:hAnsi="CG Times" w:cs="CG Times"/>
          <w:color w:val="000000"/>
          <w:sz w:val="24"/>
          <w:szCs w:val="24"/>
        </w:rPr>
      </w:pPr>
    </w:p>
    <w:p w14:paraId="001F2D82" w14:textId="77777777" w:rsidR="0050513D" w:rsidRDefault="0050513D" w:rsidP="005358F4">
      <w:pPr>
        <w:suppressAutoHyphens/>
        <w:autoSpaceDE w:val="0"/>
        <w:autoSpaceDN w:val="0"/>
        <w:adjustRightInd w:val="0"/>
        <w:spacing w:after="0" w:line="240" w:lineRule="atLeast"/>
        <w:ind w:left="5664"/>
        <w:jc w:val="both"/>
        <w:rPr>
          <w:rFonts w:ascii="CG Times" w:hAnsi="CG Times" w:cs="CG Times"/>
          <w:color w:val="000000"/>
          <w:sz w:val="24"/>
          <w:szCs w:val="24"/>
        </w:rPr>
      </w:pPr>
    </w:p>
    <w:p w14:paraId="47218F0C" w14:textId="77777777" w:rsidR="0050513D" w:rsidRDefault="0050513D" w:rsidP="005358F4">
      <w:pPr>
        <w:suppressAutoHyphens/>
        <w:autoSpaceDE w:val="0"/>
        <w:autoSpaceDN w:val="0"/>
        <w:adjustRightInd w:val="0"/>
        <w:spacing w:after="0" w:line="240" w:lineRule="atLeast"/>
        <w:ind w:left="5664"/>
        <w:jc w:val="both"/>
        <w:rPr>
          <w:rFonts w:ascii="CG Times" w:hAnsi="CG Times" w:cs="CG Times"/>
          <w:color w:val="000000"/>
          <w:sz w:val="24"/>
          <w:szCs w:val="24"/>
        </w:rPr>
      </w:pPr>
    </w:p>
    <w:p w14:paraId="6D798963" w14:textId="77777777" w:rsidR="005358F4" w:rsidRDefault="005358F4" w:rsidP="005358F4">
      <w:pPr>
        <w:autoSpaceDE w:val="0"/>
        <w:autoSpaceDN w:val="0"/>
        <w:adjustRightInd w:val="0"/>
        <w:rPr>
          <w:rFonts w:ascii="CG Times" w:hAnsi="CG Times" w:cs="CG Times"/>
          <w:color w:val="000000"/>
          <w:sz w:val="24"/>
          <w:szCs w:val="24"/>
        </w:rPr>
      </w:pPr>
    </w:p>
    <w:p w14:paraId="3F446E30" w14:textId="77777777" w:rsidR="00531008" w:rsidRDefault="00531008" w:rsidP="005358F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bookmarkStart w:id="0" w:name="_GoBack"/>
      <w:bookmarkEnd w:id="0"/>
    </w:p>
    <w:p w14:paraId="6A9894DF" w14:textId="77777777" w:rsidR="00E0506C" w:rsidRDefault="00E0506C"/>
    <w:sectPr w:rsidR="00E0506C" w:rsidSect="001E310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F4"/>
    <w:rsid w:val="000C0AE0"/>
    <w:rsid w:val="001E3109"/>
    <w:rsid w:val="002A799C"/>
    <w:rsid w:val="003B71E1"/>
    <w:rsid w:val="0050513D"/>
    <w:rsid w:val="00531008"/>
    <w:rsid w:val="005358F4"/>
    <w:rsid w:val="005C5C51"/>
    <w:rsid w:val="006827A5"/>
    <w:rsid w:val="00762E34"/>
    <w:rsid w:val="00854057"/>
    <w:rsid w:val="008D29CF"/>
    <w:rsid w:val="008F0576"/>
    <w:rsid w:val="00940D81"/>
    <w:rsid w:val="00B55AF7"/>
    <w:rsid w:val="00B97C0C"/>
    <w:rsid w:val="00BD0B58"/>
    <w:rsid w:val="00C563DF"/>
    <w:rsid w:val="00CC69DB"/>
    <w:rsid w:val="00D34696"/>
    <w:rsid w:val="00D750E4"/>
    <w:rsid w:val="00E0506C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324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2301</Words>
  <Characters>13120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Vračan</dc:creator>
  <cp:lastModifiedBy>MS</cp:lastModifiedBy>
  <cp:revision>4</cp:revision>
  <cp:lastPrinted>2017-09-07T13:02:00Z</cp:lastPrinted>
  <dcterms:created xsi:type="dcterms:W3CDTF">2017-09-07T12:59:00Z</dcterms:created>
  <dcterms:modified xsi:type="dcterms:W3CDTF">2017-09-07T13:38:00Z</dcterms:modified>
</cp:coreProperties>
</file>